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24D" w:rsidRDefault="001C324D" w:rsidP="00192BED">
      <w:pPr>
        <w:ind w:left="709" w:hanging="567"/>
        <w:jc w:val="left"/>
        <w:rPr>
          <w:rFonts w:cs="Arial"/>
          <w:color w:val="333333"/>
          <w:sz w:val="28"/>
          <w:szCs w:val="36"/>
          <w:u w:val="single"/>
          <w:shd w:val="clear" w:color="auto" w:fill="FFFFFF"/>
          <w:lang w:val="tr-TR"/>
        </w:rPr>
      </w:pPr>
    </w:p>
    <w:p w:rsidR="00192BED" w:rsidRPr="001C324D" w:rsidRDefault="00774250" w:rsidP="00192BED">
      <w:pPr>
        <w:ind w:left="709" w:hanging="567"/>
        <w:jc w:val="left"/>
        <w:rPr>
          <w:rFonts w:cs="Arial"/>
          <w:color w:val="333333"/>
          <w:szCs w:val="36"/>
          <w:shd w:val="clear" w:color="auto" w:fill="FFFFFF"/>
          <w:lang w:val="tr-TR"/>
        </w:rPr>
      </w:pPr>
      <w:r w:rsidRPr="001C324D">
        <w:rPr>
          <w:rFonts w:cs="Arial"/>
          <w:color w:val="333333"/>
          <w:sz w:val="24"/>
          <w:szCs w:val="36"/>
          <w:u w:val="single"/>
          <w:shd w:val="clear" w:color="auto" w:fill="FFFFFF"/>
          <w:lang w:val="tr-TR"/>
        </w:rPr>
        <w:t>BASIN BÜLTENİ</w:t>
      </w:r>
      <w:r w:rsidR="00192BED" w:rsidRPr="001C324D">
        <w:rPr>
          <w:rFonts w:cs="Arial"/>
          <w:color w:val="333333"/>
          <w:sz w:val="24"/>
          <w:szCs w:val="36"/>
          <w:shd w:val="clear" w:color="auto" w:fill="FFFFFF"/>
          <w:lang w:val="tr-TR"/>
        </w:rPr>
        <w:t xml:space="preserve"> </w:t>
      </w:r>
      <w:r w:rsidR="00192BED" w:rsidRPr="001C324D">
        <w:rPr>
          <w:rFonts w:cs="Arial"/>
          <w:color w:val="333333"/>
          <w:sz w:val="24"/>
          <w:szCs w:val="36"/>
          <w:shd w:val="clear" w:color="auto" w:fill="FFFFFF"/>
          <w:lang w:val="tr-TR"/>
        </w:rPr>
        <w:tab/>
      </w:r>
      <w:r w:rsidR="00192BED" w:rsidRPr="001C324D">
        <w:rPr>
          <w:rFonts w:cs="Arial"/>
          <w:color w:val="333333"/>
          <w:sz w:val="24"/>
          <w:szCs w:val="36"/>
          <w:shd w:val="clear" w:color="auto" w:fill="FFFFFF"/>
          <w:lang w:val="tr-TR"/>
        </w:rPr>
        <w:tab/>
      </w:r>
      <w:r w:rsidR="00192BED" w:rsidRPr="001C324D">
        <w:rPr>
          <w:rFonts w:cs="Arial"/>
          <w:color w:val="333333"/>
          <w:sz w:val="24"/>
          <w:szCs w:val="36"/>
          <w:shd w:val="clear" w:color="auto" w:fill="FFFFFF"/>
          <w:lang w:val="tr-TR"/>
        </w:rPr>
        <w:tab/>
      </w:r>
      <w:r w:rsidR="00192BED" w:rsidRPr="001C324D">
        <w:rPr>
          <w:rFonts w:cs="Arial"/>
          <w:color w:val="333333"/>
          <w:sz w:val="24"/>
          <w:szCs w:val="36"/>
          <w:shd w:val="clear" w:color="auto" w:fill="FFFFFF"/>
          <w:lang w:val="tr-TR"/>
        </w:rPr>
        <w:tab/>
      </w:r>
      <w:r w:rsidR="00192BED" w:rsidRPr="001C324D">
        <w:rPr>
          <w:rFonts w:cs="Arial"/>
          <w:color w:val="333333"/>
          <w:sz w:val="24"/>
          <w:szCs w:val="36"/>
          <w:shd w:val="clear" w:color="auto" w:fill="FFFFFF"/>
          <w:lang w:val="tr-TR"/>
        </w:rPr>
        <w:tab/>
      </w:r>
      <w:r w:rsidR="00192BED" w:rsidRPr="001C324D">
        <w:rPr>
          <w:rFonts w:cs="Arial"/>
          <w:color w:val="333333"/>
          <w:sz w:val="24"/>
          <w:szCs w:val="36"/>
          <w:shd w:val="clear" w:color="auto" w:fill="FFFFFF"/>
          <w:lang w:val="tr-TR"/>
        </w:rPr>
        <w:tab/>
      </w:r>
      <w:r w:rsidR="00192BED" w:rsidRPr="001C324D">
        <w:rPr>
          <w:rFonts w:cs="Arial"/>
          <w:color w:val="333333"/>
          <w:sz w:val="24"/>
          <w:szCs w:val="36"/>
          <w:shd w:val="clear" w:color="auto" w:fill="FFFFFF"/>
          <w:lang w:val="tr-TR"/>
        </w:rPr>
        <w:tab/>
      </w:r>
      <w:r w:rsidR="00192BED" w:rsidRPr="001C324D">
        <w:rPr>
          <w:rFonts w:cs="Arial"/>
          <w:color w:val="333333"/>
          <w:sz w:val="24"/>
          <w:szCs w:val="36"/>
          <w:shd w:val="clear" w:color="auto" w:fill="FFFFFF"/>
          <w:lang w:val="tr-TR"/>
        </w:rPr>
        <w:tab/>
      </w:r>
      <w:r w:rsidR="00192BED" w:rsidRPr="001C324D">
        <w:rPr>
          <w:rFonts w:cs="Arial"/>
          <w:color w:val="333333"/>
          <w:sz w:val="24"/>
          <w:szCs w:val="36"/>
          <w:shd w:val="clear" w:color="auto" w:fill="FFFFFF"/>
          <w:lang w:val="tr-TR"/>
        </w:rPr>
        <w:tab/>
      </w:r>
      <w:r w:rsidR="006E6A07">
        <w:rPr>
          <w:rFonts w:cs="Arial"/>
          <w:color w:val="333333"/>
          <w:sz w:val="24"/>
          <w:szCs w:val="36"/>
          <w:shd w:val="clear" w:color="auto" w:fill="FFFFFF"/>
          <w:lang w:val="tr-TR"/>
        </w:rPr>
        <w:tab/>
      </w:r>
      <w:r w:rsidR="005540BB">
        <w:rPr>
          <w:rFonts w:cs="Arial"/>
          <w:color w:val="333333"/>
          <w:sz w:val="24"/>
          <w:szCs w:val="36"/>
          <w:shd w:val="clear" w:color="auto" w:fill="FFFFFF"/>
          <w:lang w:val="tr-TR"/>
        </w:rPr>
        <w:t>1</w:t>
      </w:r>
      <w:r w:rsidR="00B656C0">
        <w:rPr>
          <w:rFonts w:cs="Arial"/>
          <w:color w:val="333333"/>
          <w:sz w:val="24"/>
          <w:szCs w:val="36"/>
          <w:shd w:val="clear" w:color="auto" w:fill="FFFFFF"/>
          <w:lang w:val="tr-TR"/>
        </w:rPr>
        <w:t>2</w:t>
      </w:r>
      <w:r w:rsidR="00192BED" w:rsidRPr="001C324D">
        <w:rPr>
          <w:rFonts w:cs="Arial"/>
          <w:color w:val="333333"/>
          <w:sz w:val="24"/>
          <w:szCs w:val="36"/>
          <w:shd w:val="clear" w:color="auto" w:fill="FFFFFF"/>
          <w:lang w:val="tr-TR"/>
        </w:rPr>
        <w:t>.04.2018</w:t>
      </w:r>
    </w:p>
    <w:p w:rsidR="00774250" w:rsidRPr="00774250" w:rsidRDefault="00774250" w:rsidP="00774250">
      <w:pPr>
        <w:ind w:left="709" w:hanging="567"/>
        <w:jc w:val="left"/>
        <w:rPr>
          <w:rFonts w:cs="Arial"/>
          <w:color w:val="333333"/>
          <w:sz w:val="28"/>
          <w:szCs w:val="36"/>
          <w:u w:val="single"/>
          <w:shd w:val="clear" w:color="auto" w:fill="FFFFFF"/>
          <w:lang w:val="tr-TR"/>
        </w:rPr>
      </w:pPr>
    </w:p>
    <w:p w:rsidR="00774250" w:rsidRDefault="00774250" w:rsidP="00F2451B">
      <w:pPr>
        <w:ind w:left="709" w:hanging="567"/>
        <w:jc w:val="center"/>
        <w:rPr>
          <w:rFonts w:cs="Arial"/>
          <w:b/>
          <w:color w:val="333333"/>
          <w:sz w:val="36"/>
          <w:szCs w:val="36"/>
          <w:shd w:val="clear" w:color="auto" w:fill="FFFFFF"/>
          <w:lang w:val="tr-TR"/>
        </w:rPr>
      </w:pPr>
    </w:p>
    <w:p w:rsidR="00F2451B" w:rsidRPr="00351D37" w:rsidRDefault="007F7EEF" w:rsidP="00F2451B">
      <w:pPr>
        <w:ind w:left="709" w:hanging="567"/>
        <w:jc w:val="center"/>
        <w:rPr>
          <w:rFonts w:cs="Arial"/>
          <w:b/>
          <w:sz w:val="36"/>
          <w:szCs w:val="36"/>
          <w:shd w:val="clear" w:color="auto" w:fill="FFFFFF"/>
          <w:lang w:val="tr-TR"/>
        </w:rPr>
      </w:pPr>
      <w:r w:rsidRPr="00351D37">
        <w:rPr>
          <w:rFonts w:cs="Arial"/>
          <w:b/>
          <w:sz w:val="36"/>
          <w:szCs w:val="36"/>
          <w:shd w:val="clear" w:color="auto" w:fill="FFFFFF"/>
          <w:lang w:val="tr-TR"/>
        </w:rPr>
        <w:t>Ege Fren</w:t>
      </w:r>
      <w:r w:rsidR="00F2451B" w:rsidRPr="00351D37">
        <w:rPr>
          <w:rFonts w:cs="Arial"/>
          <w:b/>
          <w:sz w:val="36"/>
          <w:szCs w:val="36"/>
          <w:shd w:val="clear" w:color="auto" w:fill="FFFFFF"/>
          <w:lang w:val="tr-TR"/>
        </w:rPr>
        <w:t>,</w:t>
      </w:r>
      <w:r w:rsidR="00A51620">
        <w:rPr>
          <w:rFonts w:cs="Arial"/>
          <w:b/>
          <w:sz w:val="36"/>
          <w:szCs w:val="36"/>
          <w:shd w:val="clear" w:color="auto" w:fill="FFFFFF"/>
          <w:lang w:val="tr-TR"/>
        </w:rPr>
        <w:t xml:space="preserve"> </w:t>
      </w:r>
      <w:proofErr w:type="spellStart"/>
      <w:r w:rsidR="00A51620">
        <w:rPr>
          <w:rFonts w:cs="Arial"/>
          <w:b/>
          <w:sz w:val="36"/>
          <w:szCs w:val="36"/>
          <w:shd w:val="clear" w:color="auto" w:fill="FFFFFF"/>
          <w:lang w:val="tr-TR"/>
        </w:rPr>
        <w:t>Automechanik</w:t>
      </w:r>
      <w:r w:rsidR="00347429" w:rsidRPr="00351D37">
        <w:rPr>
          <w:rFonts w:cs="Arial"/>
          <w:b/>
          <w:sz w:val="36"/>
          <w:szCs w:val="36"/>
          <w:shd w:val="clear" w:color="auto" w:fill="FFFFFF"/>
          <w:lang w:val="tr-TR"/>
        </w:rPr>
        <w:t>a</w:t>
      </w:r>
      <w:proofErr w:type="spellEnd"/>
      <w:r w:rsidR="00347429" w:rsidRPr="00351D37">
        <w:rPr>
          <w:rFonts w:cs="Arial"/>
          <w:b/>
          <w:sz w:val="36"/>
          <w:szCs w:val="36"/>
          <w:shd w:val="clear" w:color="auto" w:fill="FFFFFF"/>
          <w:lang w:val="tr-TR"/>
        </w:rPr>
        <w:t xml:space="preserve"> İstanbul’</w:t>
      </w:r>
      <w:r w:rsidRPr="00351D37">
        <w:rPr>
          <w:rFonts w:cs="Arial"/>
          <w:b/>
          <w:sz w:val="36"/>
          <w:szCs w:val="36"/>
          <w:shd w:val="clear" w:color="auto" w:fill="FFFFFF"/>
          <w:lang w:val="tr-TR"/>
        </w:rPr>
        <w:t>da</w:t>
      </w:r>
      <w:r w:rsidR="00F2451B" w:rsidRPr="00351D37">
        <w:rPr>
          <w:rFonts w:cs="Arial"/>
          <w:b/>
          <w:sz w:val="36"/>
          <w:szCs w:val="36"/>
          <w:shd w:val="clear" w:color="auto" w:fill="FFFFFF"/>
          <w:lang w:val="tr-TR"/>
        </w:rPr>
        <w:t xml:space="preserve"> </w:t>
      </w:r>
    </w:p>
    <w:p w:rsidR="007F7EEF" w:rsidRPr="00351D37" w:rsidRDefault="00B04B51" w:rsidP="00F2451B">
      <w:pPr>
        <w:ind w:left="709" w:hanging="567"/>
        <w:jc w:val="center"/>
        <w:rPr>
          <w:rFonts w:cs="Arial"/>
          <w:b/>
          <w:sz w:val="36"/>
          <w:szCs w:val="36"/>
          <w:shd w:val="clear" w:color="auto" w:fill="FFFFFF"/>
          <w:lang w:val="tr-TR"/>
        </w:rPr>
      </w:pPr>
      <w:r w:rsidRPr="00351D37">
        <w:rPr>
          <w:rFonts w:cs="Arial"/>
          <w:b/>
          <w:bCs/>
          <w:sz w:val="36"/>
          <w:szCs w:val="36"/>
          <w:shd w:val="clear" w:color="auto" w:fill="FFFFFF"/>
          <w:lang w:val="tr-TR"/>
        </w:rPr>
        <w:t>Fren</w:t>
      </w:r>
      <w:r w:rsidR="00A51620">
        <w:rPr>
          <w:rFonts w:cs="Arial"/>
          <w:b/>
          <w:bCs/>
          <w:sz w:val="36"/>
          <w:szCs w:val="36"/>
          <w:shd w:val="clear" w:color="auto" w:fill="FFFFFF"/>
          <w:lang w:val="tr-TR"/>
        </w:rPr>
        <w:t>in U</w:t>
      </w:r>
      <w:r w:rsidR="00F2451B" w:rsidRPr="00351D37">
        <w:rPr>
          <w:rFonts w:cs="Arial"/>
          <w:b/>
          <w:bCs/>
          <w:sz w:val="36"/>
          <w:szCs w:val="36"/>
          <w:shd w:val="clear" w:color="auto" w:fill="FFFFFF"/>
          <w:lang w:val="tr-TR"/>
        </w:rPr>
        <w:t>staları</w:t>
      </w:r>
      <w:r w:rsidR="00973F76" w:rsidRPr="00351D37">
        <w:rPr>
          <w:rFonts w:cs="Arial"/>
          <w:b/>
          <w:bCs/>
          <w:sz w:val="36"/>
          <w:szCs w:val="36"/>
          <w:shd w:val="clear" w:color="auto" w:fill="FFFFFF"/>
          <w:lang w:val="tr-TR"/>
        </w:rPr>
        <w:t xml:space="preserve"> ile buluştu</w:t>
      </w:r>
      <w:r w:rsidR="00F2451B" w:rsidRPr="00351D37">
        <w:rPr>
          <w:rFonts w:cs="Arial"/>
          <w:b/>
          <w:bCs/>
          <w:sz w:val="36"/>
          <w:szCs w:val="36"/>
          <w:shd w:val="clear" w:color="auto" w:fill="FFFFFF"/>
          <w:lang w:val="tr-TR"/>
        </w:rPr>
        <w:t xml:space="preserve"> </w:t>
      </w:r>
    </w:p>
    <w:p w:rsidR="007F7EEF" w:rsidRPr="00351D37" w:rsidRDefault="007F7EEF" w:rsidP="007F7EEF">
      <w:pPr>
        <w:rPr>
          <w:rFonts w:cs="Arial"/>
          <w:b/>
          <w:bCs/>
          <w:sz w:val="28"/>
          <w:szCs w:val="24"/>
          <w:lang w:val="tr-TR"/>
        </w:rPr>
      </w:pPr>
    </w:p>
    <w:p w:rsidR="007F7EEF" w:rsidRPr="00351D37" w:rsidRDefault="007F7EEF" w:rsidP="00351D37">
      <w:pPr>
        <w:spacing w:line="276" w:lineRule="auto"/>
        <w:jc w:val="center"/>
        <w:rPr>
          <w:rFonts w:cs="Arial"/>
          <w:b/>
          <w:sz w:val="24"/>
          <w:szCs w:val="24"/>
          <w:shd w:val="clear" w:color="auto" w:fill="FFFFFF"/>
          <w:lang w:val="tr-TR"/>
        </w:rPr>
      </w:pPr>
      <w:r w:rsidRPr="00351D37">
        <w:rPr>
          <w:rFonts w:cs="Arial"/>
          <w:b/>
          <w:sz w:val="24"/>
          <w:szCs w:val="24"/>
          <w:shd w:val="clear" w:color="auto" w:fill="FFFFFF"/>
          <w:lang w:val="tr-TR"/>
        </w:rPr>
        <w:t xml:space="preserve">Bayraktar Grubu bünyesinde otomotiv tedarik sanayinin öncü ve yenilikçi kuruluşu olarak faaliyet gösteren Ege Fren, </w:t>
      </w:r>
      <w:r w:rsidR="00347429" w:rsidRPr="009510DB">
        <w:rPr>
          <w:rFonts w:cs="Arial"/>
          <w:b/>
          <w:bCs/>
          <w:sz w:val="24"/>
          <w:szCs w:val="24"/>
          <w:shd w:val="clear" w:color="auto" w:fill="FFFFFF"/>
          <w:lang w:val="tr-TR"/>
        </w:rPr>
        <w:t>Türkiye'nin lider uluslararası otomotiv endüstrisi fuarı</w:t>
      </w:r>
      <w:r w:rsidR="00A51620">
        <w:rPr>
          <w:rFonts w:cs="Arial"/>
          <w:b/>
          <w:sz w:val="24"/>
          <w:szCs w:val="24"/>
          <w:shd w:val="clear" w:color="auto" w:fill="FFFFFF"/>
          <w:lang w:val="tr-TR"/>
        </w:rPr>
        <w:t xml:space="preserve"> </w:t>
      </w:r>
      <w:proofErr w:type="spellStart"/>
      <w:r w:rsidR="00A51620">
        <w:rPr>
          <w:rFonts w:cs="Arial"/>
          <w:b/>
          <w:sz w:val="24"/>
          <w:szCs w:val="24"/>
          <w:shd w:val="clear" w:color="auto" w:fill="FFFFFF"/>
          <w:lang w:val="tr-TR"/>
        </w:rPr>
        <w:t>Automechanik</w:t>
      </w:r>
      <w:r w:rsidRPr="00351D37">
        <w:rPr>
          <w:rFonts w:cs="Arial"/>
          <w:b/>
          <w:sz w:val="24"/>
          <w:szCs w:val="24"/>
          <w:shd w:val="clear" w:color="auto" w:fill="FFFFFF"/>
          <w:lang w:val="tr-TR"/>
        </w:rPr>
        <w:t>a</w:t>
      </w:r>
      <w:proofErr w:type="spellEnd"/>
      <w:r w:rsidRPr="00351D37">
        <w:rPr>
          <w:rFonts w:cs="Arial"/>
          <w:b/>
          <w:sz w:val="24"/>
          <w:szCs w:val="24"/>
          <w:shd w:val="clear" w:color="auto" w:fill="FFFFFF"/>
          <w:lang w:val="tr-TR"/>
        </w:rPr>
        <w:t xml:space="preserve"> </w:t>
      </w:r>
      <w:r w:rsidR="00347429" w:rsidRPr="00351D37">
        <w:rPr>
          <w:rFonts w:cs="Arial"/>
          <w:b/>
          <w:sz w:val="24"/>
          <w:szCs w:val="24"/>
          <w:shd w:val="clear" w:color="auto" w:fill="FFFFFF"/>
          <w:lang w:val="tr-TR"/>
        </w:rPr>
        <w:t>İstanbul’</w:t>
      </w:r>
      <w:r w:rsidRPr="00351D37">
        <w:rPr>
          <w:rFonts w:cs="Arial"/>
          <w:b/>
          <w:sz w:val="24"/>
          <w:szCs w:val="24"/>
          <w:shd w:val="clear" w:color="auto" w:fill="FFFFFF"/>
          <w:lang w:val="tr-TR"/>
        </w:rPr>
        <w:t xml:space="preserve">a </w:t>
      </w:r>
      <w:r w:rsidR="00774250" w:rsidRPr="00351D37">
        <w:rPr>
          <w:rFonts w:cs="Arial"/>
          <w:b/>
          <w:sz w:val="24"/>
          <w:szCs w:val="24"/>
          <w:shd w:val="clear" w:color="auto" w:fill="FFFFFF"/>
          <w:lang w:val="tr-TR"/>
        </w:rPr>
        <w:t>k</w:t>
      </w:r>
      <w:r w:rsidR="00973F76" w:rsidRPr="00351D37">
        <w:rPr>
          <w:rFonts w:cs="Arial"/>
          <w:b/>
          <w:sz w:val="24"/>
          <w:szCs w:val="24"/>
          <w:shd w:val="clear" w:color="auto" w:fill="FFFFFF"/>
          <w:lang w:val="tr-TR"/>
        </w:rPr>
        <w:t>atıldı.</w:t>
      </w:r>
    </w:p>
    <w:p w:rsidR="007F7EEF" w:rsidRPr="00351D37" w:rsidRDefault="007F7EEF" w:rsidP="007F7EEF">
      <w:pPr>
        <w:spacing w:line="276" w:lineRule="auto"/>
        <w:rPr>
          <w:rFonts w:cs="Arial"/>
          <w:b/>
          <w:bCs/>
          <w:szCs w:val="24"/>
          <w:lang w:val="tr-TR"/>
        </w:rPr>
      </w:pPr>
    </w:p>
    <w:p w:rsidR="00E7733E" w:rsidRDefault="00974408" w:rsidP="00E7733E">
      <w:pPr>
        <w:spacing w:line="276" w:lineRule="auto"/>
        <w:rPr>
          <w:rFonts w:cs="Arial"/>
          <w:szCs w:val="24"/>
          <w:shd w:val="clear" w:color="auto" w:fill="FFFFFF"/>
          <w:lang w:val="tr-TR"/>
        </w:rPr>
      </w:pPr>
      <w:r w:rsidRPr="009510DB">
        <w:rPr>
          <w:rFonts w:cs="Arial"/>
          <w:szCs w:val="24"/>
          <w:shd w:val="clear" w:color="auto" w:fill="FFFFFF"/>
          <w:lang w:val="tr-TR"/>
        </w:rPr>
        <w:t>Avrupa’nın önde gelen ticari araç üreticilerinin </w:t>
      </w:r>
      <w:r w:rsidRPr="009510DB">
        <w:rPr>
          <w:rFonts w:cs="Arial"/>
          <w:bCs/>
          <w:szCs w:val="24"/>
          <w:shd w:val="clear" w:color="auto" w:fill="FFFFFF"/>
          <w:lang w:val="tr-TR"/>
        </w:rPr>
        <w:t>orijinal fren</w:t>
      </w:r>
      <w:r w:rsidRPr="009510DB">
        <w:rPr>
          <w:rFonts w:cs="Arial"/>
          <w:szCs w:val="24"/>
          <w:shd w:val="clear" w:color="auto" w:fill="FFFFFF"/>
          <w:lang w:val="tr-TR"/>
        </w:rPr>
        <w:t xml:space="preserve">, fren parçaları ve işlemeli otomotiv parçaları tedarikçisi olan </w:t>
      </w:r>
      <w:r w:rsidR="00E7733E" w:rsidRPr="00351D37">
        <w:rPr>
          <w:rFonts w:cs="Arial"/>
          <w:szCs w:val="24"/>
          <w:shd w:val="clear" w:color="auto" w:fill="FFFFFF"/>
          <w:lang w:val="tr-TR"/>
        </w:rPr>
        <w:t>Ege</w:t>
      </w:r>
      <w:r w:rsidR="00347429" w:rsidRPr="00351D37">
        <w:rPr>
          <w:rFonts w:cs="Arial"/>
          <w:szCs w:val="24"/>
          <w:shd w:val="clear" w:color="auto" w:fill="FFFFFF"/>
          <w:lang w:val="tr-TR"/>
        </w:rPr>
        <w:t xml:space="preserve"> Fren</w:t>
      </w:r>
      <w:r w:rsidR="00E7733E" w:rsidRPr="009510DB">
        <w:rPr>
          <w:rFonts w:cs="Arial"/>
          <w:bCs/>
          <w:szCs w:val="24"/>
          <w:lang w:val="tr-TR"/>
        </w:rPr>
        <w:t>,</w:t>
      </w:r>
      <w:r w:rsidR="00E7733E" w:rsidRPr="00351D37">
        <w:rPr>
          <w:rFonts w:cs="Arial"/>
          <w:szCs w:val="24"/>
          <w:shd w:val="clear" w:color="auto" w:fill="FFFFFF"/>
          <w:lang w:val="tr-TR"/>
        </w:rPr>
        <w:t xml:space="preserve"> </w:t>
      </w:r>
      <w:r w:rsidR="00694AB5" w:rsidRPr="00351D37">
        <w:rPr>
          <w:rFonts w:cs="Arial"/>
          <w:szCs w:val="24"/>
          <w:shd w:val="clear" w:color="auto" w:fill="FFFFFF"/>
          <w:lang w:val="tr-TR"/>
        </w:rPr>
        <w:t xml:space="preserve">5-8 Nisan 2018'de TÜYAP Fuar ve Kongre Merkezi’nde </w:t>
      </w:r>
      <w:r w:rsidR="00973F76" w:rsidRPr="00351D37">
        <w:rPr>
          <w:rFonts w:cs="Arial"/>
          <w:szCs w:val="24"/>
          <w:shd w:val="clear" w:color="auto" w:fill="FFFFFF"/>
          <w:lang w:val="tr-TR"/>
        </w:rPr>
        <w:t xml:space="preserve">düzenlenen </w:t>
      </w:r>
      <w:proofErr w:type="spellStart"/>
      <w:r w:rsidR="00A51620">
        <w:rPr>
          <w:rFonts w:cs="Arial"/>
          <w:szCs w:val="24"/>
          <w:shd w:val="clear" w:color="auto" w:fill="FFFFFF"/>
          <w:lang w:val="tr-TR"/>
        </w:rPr>
        <w:t>Automechanik</w:t>
      </w:r>
      <w:r w:rsidR="00694AB5" w:rsidRPr="00351D37">
        <w:rPr>
          <w:rFonts w:cs="Arial"/>
          <w:szCs w:val="24"/>
          <w:shd w:val="clear" w:color="auto" w:fill="FFFFFF"/>
          <w:lang w:val="tr-TR"/>
        </w:rPr>
        <w:t>a</w:t>
      </w:r>
      <w:proofErr w:type="spellEnd"/>
      <w:r w:rsidR="00694AB5" w:rsidRPr="00351D37">
        <w:rPr>
          <w:rFonts w:cs="Arial"/>
          <w:szCs w:val="24"/>
          <w:shd w:val="clear" w:color="auto" w:fill="FFFFFF"/>
          <w:lang w:val="tr-TR"/>
        </w:rPr>
        <w:t xml:space="preserve"> İstanbul</w:t>
      </w:r>
      <w:r w:rsidR="00347429" w:rsidRPr="00351D37">
        <w:rPr>
          <w:rFonts w:cs="Arial"/>
          <w:szCs w:val="24"/>
          <w:shd w:val="clear" w:color="auto" w:fill="FFFFFF"/>
          <w:lang w:val="tr-TR"/>
        </w:rPr>
        <w:t>’</w:t>
      </w:r>
      <w:r w:rsidR="00694AB5" w:rsidRPr="00351D37">
        <w:rPr>
          <w:rFonts w:cs="Arial"/>
          <w:szCs w:val="24"/>
          <w:shd w:val="clear" w:color="auto" w:fill="FFFFFF"/>
          <w:lang w:val="tr-TR"/>
        </w:rPr>
        <w:t>a</w:t>
      </w:r>
      <w:r w:rsidR="00973F76" w:rsidRPr="00351D37">
        <w:rPr>
          <w:rFonts w:cs="Arial"/>
          <w:szCs w:val="24"/>
          <w:shd w:val="clear" w:color="auto" w:fill="FFFFFF"/>
          <w:lang w:val="tr-TR"/>
        </w:rPr>
        <w:t xml:space="preserve"> katıldı.</w:t>
      </w:r>
      <w:r w:rsidR="00E7733E" w:rsidRPr="00351D37">
        <w:rPr>
          <w:rFonts w:cs="Arial"/>
          <w:szCs w:val="24"/>
          <w:shd w:val="clear" w:color="auto" w:fill="FFFFFF"/>
          <w:lang w:val="tr-TR"/>
        </w:rPr>
        <w:t xml:space="preserve"> Ziyaretçiler</w:t>
      </w:r>
      <w:r w:rsidRPr="00351D37">
        <w:rPr>
          <w:rFonts w:cs="Arial"/>
          <w:szCs w:val="24"/>
          <w:shd w:val="clear" w:color="auto" w:fill="FFFFFF"/>
          <w:lang w:val="tr-TR"/>
        </w:rPr>
        <w:t>,</w:t>
      </w:r>
      <w:r w:rsidR="00E7733E" w:rsidRPr="00351D37">
        <w:rPr>
          <w:rFonts w:cs="Arial"/>
          <w:szCs w:val="24"/>
          <w:shd w:val="clear" w:color="auto" w:fill="FFFFFF"/>
          <w:lang w:val="tr-TR"/>
        </w:rPr>
        <w:t xml:space="preserve"> </w:t>
      </w:r>
      <w:r w:rsidR="00347429" w:rsidRPr="00351D37">
        <w:rPr>
          <w:rFonts w:cs="Arial"/>
          <w:szCs w:val="24"/>
          <w:shd w:val="clear" w:color="auto" w:fill="FFFFFF"/>
          <w:lang w:val="tr-TR"/>
        </w:rPr>
        <w:t>Ege Fren standında</w:t>
      </w:r>
      <w:r w:rsidR="00F2451B" w:rsidRPr="00351D37">
        <w:rPr>
          <w:rFonts w:cs="Arial"/>
          <w:szCs w:val="24"/>
          <w:shd w:val="clear" w:color="auto" w:fill="FFFFFF"/>
          <w:lang w:val="tr-TR"/>
        </w:rPr>
        <w:t xml:space="preserve"> Ege </w:t>
      </w:r>
      <w:proofErr w:type="spellStart"/>
      <w:r w:rsidR="00F2451B" w:rsidRPr="00351D37">
        <w:rPr>
          <w:rFonts w:cs="Arial"/>
          <w:szCs w:val="24"/>
          <w:shd w:val="clear" w:color="auto" w:fill="FFFFFF"/>
          <w:lang w:val="tr-TR"/>
        </w:rPr>
        <w:t>Fren’in</w:t>
      </w:r>
      <w:proofErr w:type="spellEnd"/>
      <w:r w:rsidR="00F2451B" w:rsidRPr="00351D37">
        <w:rPr>
          <w:rFonts w:cs="Arial"/>
          <w:szCs w:val="24"/>
          <w:shd w:val="clear" w:color="auto" w:fill="FFFFFF"/>
          <w:lang w:val="tr-TR"/>
        </w:rPr>
        <w:t xml:space="preserve"> </w:t>
      </w:r>
      <w:r w:rsidR="00A51620">
        <w:rPr>
          <w:rFonts w:cs="Arial"/>
          <w:szCs w:val="24"/>
          <w:shd w:val="clear" w:color="auto" w:fill="FFFFFF"/>
          <w:lang w:val="tr-TR"/>
        </w:rPr>
        <w:t xml:space="preserve">ürün </w:t>
      </w:r>
      <w:proofErr w:type="gramStart"/>
      <w:r w:rsidR="00A51620">
        <w:rPr>
          <w:rFonts w:cs="Arial"/>
          <w:szCs w:val="24"/>
          <w:shd w:val="clear" w:color="auto" w:fill="FFFFFF"/>
          <w:lang w:val="tr-TR"/>
        </w:rPr>
        <w:t>portföyüne</w:t>
      </w:r>
      <w:proofErr w:type="gramEnd"/>
      <w:r w:rsidR="00A51620">
        <w:rPr>
          <w:rFonts w:cs="Arial"/>
          <w:szCs w:val="24"/>
          <w:shd w:val="clear" w:color="auto" w:fill="FFFFFF"/>
          <w:lang w:val="tr-TR"/>
        </w:rPr>
        <w:t xml:space="preserve"> eklediği</w:t>
      </w:r>
      <w:r w:rsidR="00EE62DD" w:rsidRPr="00351D37">
        <w:rPr>
          <w:rFonts w:cs="Arial"/>
          <w:szCs w:val="24"/>
          <w:shd w:val="clear" w:color="auto" w:fill="FFFFFF"/>
          <w:lang w:val="tr-TR"/>
        </w:rPr>
        <w:t xml:space="preserve"> </w:t>
      </w:r>
      <w:proofErr w:type="gramStart"/>
      <w:r w:rsidR="00EE62DD" w:rsidRPr="00351D37">
        <w:rPr>
          <w:rFonts w:cs="Arial"/>
          <w:szCs w:val="24"/>
          <w:shd w:val="clear" w:color="auto" w:fill="FFFFFF"/>
          <w:lang w:val="tr-TR"/>
        </w:rPr>
        <w:t>yeni</w:t>
      </w:r>
      <w:proofErr w:type="gramEnd"/>
      <w:r w:rsidR="00EE62DD" w:rsidRPr="00351D37">
        <w:rPr>
          <w:rFonts w:cs="Arial"/>
          <w:szCs w:val="24"/>
          <w:shd w:val="clear" w:color="auto" w:fill="FFFFFF"/>
          <w:lang w:val="tr-TR"/>
        </w:rPr>
        <w:t xml:space="preserve"> disk fren ve kampana fren körüklerini</w:t>
      </w:r>
      <w:r w:rsidR="00973F76" w:rsidRPr="00351D37">
        <w:rPr>
          <w:rFonts w:cs="Arial"/>
          <w:szCs w:val="24"/>
          <w:shd w:val="clear" w:color="auto" w:fill="FFFFFF"/>
          <w:lang w:val="tr-TR"/>
        </w:rPr>
        <w:t xml:space="preserve"> inceleme fırsatı buldu.</w:t>
      </w:r>
      <w:r w:rsidR="00EE62DD" w:rsidRPr="00351D37">
        <w:rPr>
          <w:rFonts w:cs="Arial"/>
          <w:szCs w:val="24"/>
          <w:shd w:val="clear" w:color="auto" w:fill="FFFFFF"/>
          <w:lang w:val="tr-TR"/>
        </w:rPr>
        <w:t xml:space="preserve"> </w:t>
      </w:r>
      <w:r w:rsidRPr="00351D37">
        <w:rPr>
          <w:rFonts w:cs="Arial"/>
          <w:szCs w:val="24"/>
          <w:shd w:val="clear" w:color="auto" w:fill="FFFFFF"/>
          <w:lang w:val="tr-TR"/>
        </w:rPr>
        <w:t>Standı</w:t>
      </w:r>
      <w:r w:rsidR="00EE62DD" w:rsidRPr="00351D37">
        <w:rPr>
          <w:rFonts w:cs="Arial"/>
          <w:szCs w:val="24"/>
          <w:shd w:val="clear" w:color="auto" w:fill="FFFFFF"/>
          <w:lang w:val="tr-TR"/>
        </w:rPr>
        <w:t xml:space="preserve"> ziyaret edenler ayrıca</w:t>
      </w:r>
      <w:r w:rsidR="00E7733E" w:rsidRPr="009510DB">
        <w:rPr>
          <w:rFonts w:cs="Arial"/>
          <w:szCs w:val="24"/>
          <w:shd w:val="clear" w:color="auto" w:fill="FFFFFF"/>
          <w:lang w:val="tr-TR"/>
        </w:rPr>
        <w:t xml:space="preserve"> </w:t>
      </w:r>
      <w:r w:rsidRPr="009510DB">
        <w:rPr>
          <w:rFonts w:cs="Arial"/>
          <w:szCs w:val="24"/>
          <w:shd w:val="clear" w:color="auto" w:fill="FFFFFF"/>
          <w:lang w:val="tr-TR"/>
        </w:rPr>
        <w:t xml:space="preserve">Ege Fren’in </w:t>
      </w:r>
      <w:r w:rsidRPr="00351D37">
        <w:rPr>
          <w:rFonts w:cs="Arial"/>
          <w:szCs w:val="24"/>
          <w:shd w:val="clear" w:color="auto" w:fill="FFFFFF"/>
          <w:lang w:val="tr-TR"/>
        </w:rPr>
        <w:t>Türkiye’de</w:t>
      </w:r>
      <w:r w:rsidR="00E7733E" w:rsidRPr="00351D37">
        <w:rPr>
          <w:rFonts w:cs="Arial"/>
          <w:szCs w:val="24"/>
          <w:shd w:val="clear" w:color="auto" w:fill="FFFFFF"/>
          <w:lang w:val="tr-TR"/>
        </w:rPr>
        <w:t xml:space="preserve"> tek yetkili satıcısı </w:t>
      </w:r>
      <w:r w:rsidR="00F2451B" w:rsidRPr="00351D37">
        <w:rPr>
          <w:rFonts w:cs="Arial"/>
          <w:szCs w:val="24"/>
          <w:shd w:val="clear" w:color="auto" w:fill="FFFFFF"/>
          <w:lang w:val="tr-TR"/>
        </w:rPr>
        <w:t>old</w:t>
      </w:r>
      <w:bookmarkStart w:id="0" w:name="_GoBack"/>
      <w:bookmarkEnd w:id="0"/>
      <w:r w:rsidR="00F2451B" w:rsidRPr="00351D37">
        <w:rPr>
          <w:rFonts w:cs="Arial"/>
          <w:szCs w:val="24"/>
          <w:shd w:val="clear" w:color="auto" w:fill="FFFFFF"/>
          <w:lang w:val="tr-TR"/>
        </w:rPr>
        <w:t>uğu</w:t>
      </w:r>
      <w:r w:rsidR="00A51620">
        <w:rPr>
          <w:rFonts w:cs="Arial"/>
          <w:szCs w:val="24"/>
          <w:shd w:val="clear" w:color="auto" w:fill="FFFFFF"/>
          <w:lang w:val="tr-TR"/>
        </w:rPr>
        <w:t xml:space="preserve">, Avrupa’nın önde gelen disk balata üreticilerinden </w:t>
      </w:r>
      <w:proofErr w:type="spellStart"/>
      <w:r w:rsidR="00E7733E" w:rsidRPr="00351D37">
        <w:rPr>
          <w:rFonts w:cs="Arial"/>
          <w:szCs w:val="24"/>
          <w:shd w:val="clear" w:color="auto" w:fill="FFFFFF"/>
          <w:lang w:val="tr-TR"/>
        </w:rPr>
        <w:t>Lumag</w:t>
      </w:r>
      <w:proofErr w:type="spellEnd"/>
      <w:r w:rsidR="00E7733E" w:rsidRPr="00351D37">
        <w:rPr>
          <w:rFonts w:cs="Arial"/>
          <w:szCs w:val="24"/>
          <w:shd w:val="clear" w:color="auto" w:fill="FFFFFF"/>
          <w:lang w:val="tr-TR"/>
        </w:rPr>
        <w:t xml:space="preserve"> firmasının </w:t>
      </w:r>
      <w:r w:rsidR="00A51620">
        <w:rPr>
          <w:rFonts w:cs="Arial"/>
          <w:szCs w:val="24"/>
          <w:shd w:val="clear" w:color="auto" w:fill="FFFFFF"/>
          <w:lang w:val="tr-TR"/>
        </w:rPr>
        <w:t>ürünleri</w:t>
      </w:r>
      <w:r w:rsidR="00E7733E" w:rsidRPr="00351D37">
        <w:rPr>
          <w:rFonts w:cs="Arial"/>
          <w:szCs w:val="24"/>
          <w:shd w:val="clear" w:color="auto" w:fill="FFFFFF"/>
          <w:lang w:val="tr-TR"/>
        </w:rPr>
        <w:t xml:space="preserve"> ve </w:t>
      </w:r>
      <w:r w:rsidR="00F2451B" w:rsidRPr="00351D37">
        <w:rPr>
          <w:rFonts w:cs="Arial"/>
          <w:szCs w:val="24"/>
          <w:shd w:val="clear" w:color="auto" w:fill="FFFFFF"/>
          <w:lang w:val="tr-TR"/>
        </w:rPr>
        <w:t xml:space="preserve">yine </w:t>
      </w:r>
      <w:r w:rsidRPr="00351D37">
        <w:rPr>
          <w:rFonts w:cs="Arial"/>
          <w:szCs w:val="24"/>
          <w:shd w:val="clear" w:color="auto" w:fill="FFFFFF"/>
          <w:lang w:val="tr-TR"/>
        </w:rPr>
        <w:t>Türkiye’de</w:t>
      </w:r>
      <w:r w:rsidR="00E7733E" w:rsidRPr="00351D37">
        <w:rPr>
          <w:rFonts w:cs="Arial"/>
          <w:szCs w:val="24"/>
          <w:shd w:val="clear" w:color="auto" w:fill="FFFFFF"/>
          <w:lang w:val="tr-TR"/>
        </w:rPr>
        <w:t xml:space="preserve"> tek yetkili satıcısı </w:t>
      </w:r>
      <w:r w:rsidR="00F2451B" w:rsidRPr="00351D37">
        <w:rPr>
          <w:rFonts w:cs="Arial"/>
          <w:szCs w:val="24"/>
          <w:shd w:val="clear" w:color="auto" w:fill="FFFFFF"/>
          <w:lang w:val="tr-TR"/>
        </w:rPr>
        <w:t>olduğu</w:t>
      </w:r>
      <w:r w:rsidR="00A51620">
        <w:rPr>
          <w:rFonts w:cs="Arial"/>
          <w:szCs w:val="24"/>
          <w:shd w:val="clear" w:color="auto" w:fill="FFFFFF"/>
          <w:lang w:val="tr-TR"/>
        </w:rPr>
        <w:t xml:space="preserve"> </w:t>
      </w:r>
      <w:r w:rsidR="00E7733E" w:rsidRPr="00351D37">
        <w:rPr>
          <w:rFonts w:cs="Arial"/>
          <w:szCs w:val="24"/>
          <w:shd w:val="clear" w:color="auto" w:fill="FFFFFF"/>
          <w:lang w:val="tr-TR"/>
        </w:rPr>
        <w:t xml:space="preserve">TVS firmasının ağır ticari araçlar için </w:t>
      </w:r>
      <w:r w:rsidR="00F2451B" w:rsidRPr="00351D37">
        <w:rPr>
          <w:rFonts w:cs="Arial"/>
          <w:szCs w:val="24"/>
          <w:shd w:val="clear" w:color="auto" w:fill="FFFFFF"/>
          <w:lang w:val="tr-TR"/>
        </w:rPr>
        <w:t xml:space="preserve">ürettiği </w:t>
      </w:r>
      <w:r w:rsidR="00E7733E" w:rsidRPr="00351D37">
        <w:rPr>
          <w:rFonts w:cs="Arial"/>
          <w:szCs w:val="24"/>
          <w:shd w:val="clear" w:color="auto" w:fill="FFFFFF"/>
          <w:lang w:val="tr-TR"/>
        </w:rPr>
        <w:t xml:space="preserve">kampana fren balataları hakkında </w:t>
      </w:r>
      <w:r w:rsidR="00973F76" w:rsidRPr="00351D37">
        <w:rPr>
          <w:rFonts w:cs="Arial"/>
          <w:szCs w:val="24"/>
          <w:shd w:val="clear" w:color="auto" w:fill="FFFFFF"/>
          <w:lang w:val="tr-TR"/>
        </w:rPr>
        <w:t xml:space="preserve">da bilgi sahibi oldu. </w:t>
      </w:r>
    </w:p>
    <w:p w:rsidR="00B656C0" w:rsidRPr="00351D37" w:rsidRDefault="00B656C0" w:rsidP="00E7733E">
      <w:pPr>
        <w:spacing w:line="276" w:lineRule="auto"/>
        <w:rPr>
          <w:rFonts w:cs="Arial"/>
          <w:strike/>
          <w:szCs w:val="24"/>
          <w:shd w:val="clear" w:color="auto" w:fill="FFFFFF"/>
          <w:lang w:val="tr-TR"/>
        </w:rPr>
      </w:pPr>
    </w:p>
    <w:p w:rsidR="00F2451B" w:rsidRPr="00351D37" w:rsidRDefault="00F2451B" w:rsidP="007F7EEF">
      <w:pPr>
        <w:spacing w:line="276" w:lineRule="auto"/>
        <w:rPr>
          <w:rFonts w:cs="Arial"/>
          <w:bCs/>
          <w:szCs w:val="24"/>
          <w:shd w:val="clear" w:color="auto" w:fill="FFFFFF"/>
          <w:lang w:val="tr-TR"/>
        </w:rPr>
      </w:pPr>
    </w:p>
    <w:p w:rsidR="00F2451B" w:rsidRPr="00351D37" w:rsidRDefault="00F2451B" w:rsidP="007F7EEF">
      <w:pPr>
        <w:spacing w:line="276" w:lineRule="auto"/>
        <w:rPr>
          <w:rFonts w:cs="Arial"/>
          <w:bCs/>
          <w:szCs w:val="24"/>
          <w:shd w:val="clear" w:color="auto" w:fill="FFFFFF"/>
          <w:lang w:val="tr-TR"/>
        </w:rPr>
      </w:pPr>
      <w:r w:rsidRPr="00351D37">
        <w:rPr>
          <w:rFonts w:cs="Arial"/>
          <w:b/>
          <w:bCs/>
          <w:szCs w:val="24"/>
          <w:shd w:val="clear" w:color="auto" w:fill="FFFFFF"/>
          <w:lang w:val="tr-TR"/>
        </w:rPr>
        <w:t xml:space="preserve">Frenin ustaları ile </w:t>
      </w:r>
      <w:proofErr w:type="spellStart"/>
      <w:r w:rsidRPr="00351D37">
        <w:rPr>
          <w:rFonts w:cs="Arial"/>
          <w:b/>
          <w:bCs/>
          <w:szCs w:val="24"/>
          <w:shd w:val="clear" w:color="auto" w:fill="FFFFFF"/>
          <w:lang w:val="tr-TR"/>
        </w:rPr>
        <w:t>Lumag</w:t>
      </w:r>
      <w:proofErr w:type="spellEnd"/>
      <w:r w:rsidRPr="00351D37">
        <w:rPr>
          <w:rFonts w:cs="Arial"/>
          <w:b/>
          <w:bCs/>
          <w:szCs w:val="24"/>
          <w:shd w:val="clear" w:color="auto" w:fill="FFFFFF"/>
          <w:lang w:val="tr-TR"/>
        </w:rPr>
        <w:t xml:space="preserve"> firması yönetim</w:t>
      </w:r>
      <w:r w:rsidR="00EE62DD" w:rsidRPr="00351D37">
        <w:rPr>
          <w:rFonts w:cs="Arial"/>
          <w:b/>
          <w:bCs/>
          <w:szCs w:val="24"/>
          <w:shd w:val="clear" w:color="auto" w:fill="FFFFFF"/>
          <w:lang w:val="tr-TR"/>
        </w:rPr>
        <w:t>ini bir araya getiren davet</w:t>
      </w:r>
    </w:p>
    <w:p w:rsidR="00F2451B" w:rsidRPr="00351D37" w:rsidRDefault="00F2451B" w:rsidP="007F7EEF">
      <w:pPr>
        <w:spacing w:line="276" w:lineRule="auto"/>
        <w:rPr>
          <w:rFonts w:cs="Arial"/>
          <w:bCs/>
          <w:szCs w:val="24"/>
          <w:shd w:val="clear" w:color="auto" w:fill="FFFFFF"/>
          <w:lang w:val="tr-TR"/>
        </w:rPr>
      </w:pPr>
    </w:p>
    <w:p w:rsidR="00B656C0" w:rsidRPr="00D8114E" w:rsidRDefault="00A51620" w:rsidP="007F7EEF">
      <w:pPr>
        <w:spacing w:line="276" w:lineRule="auto"/>
        <w:rPr>
          <w:rFonts w:cs="Arial"/>
          <w:bCs/>
          <w:color w:val="000000" w:themeColor="text1"/>
          <w:szCs w:val="24"/>
          <w:shd w:val="clear" w:color="auto" w:fill="FFFFFF"/>
          <w:lang w:val="tr-TR"/>
        </w:rPr>
      </w:pPr>
      <w:r>
        <w:rPr>
          <w:rFonts w:cs="Arial"/>
          <w:bCs/>
          <w:szCs w:val="24"/>
          <w:shd w:val="clear" w:color="auto" w:fill="FFFFFF"/>
          <w:lang w:val="tr-TR"/>
        </w:rPr>
        <w:t xml:space="preserve">Ege Fren, </w:t>
      </w:r>
      <w:proofErr w:type="spellStart"/>
      <w:r w:rsidR="00F2451B" w:rsidRPr="00351D37">
        <w:rPr>
          <w:rFonts w:cs="Arial"/>
          <w:bCs/>
          <w:szCs w:val="24"/>
          <w:shd w:val="clear" w:color="auto" w:fill="FFFFFF"/>
          <w:lang w:val="tr-TR"/>
        </w:rPr>
        <w:t>Automechanika</w:t>
      </w:r>
      <w:proofErr w:type="spellEnd"/>
      <w:r w:rsidR="00F2451B" w:rsidRPr="00351D37">
        <w:rPr>
          <w:rFonts w:cs="Arial"/>
          <w:bCs/>
          <w:szCs w:val="24"/>
          <w:shd w:val="clear" w:color="auto" w:fill="FFFFFF"/>
          <w:lang w:val="tr-TR"/>
        </w:rPr>
        <w:t xml:space="preserve"> İstanbul fuarında 7 Nisan Cumartesi günü</w:t>
      </w:r>
      <w:r w:rsidR="00973F76" w:rsidRPr="00351D37">
        <w:rPr>
          <w:rFonts w:cs="Arial"/>
          <w:bCs/>
          <w:szCs w:val="24"/>
          <w:shd w:val="clear" w:color="auto" w:fill="FFFFFF"/>
          <w:lang w:val="tr-TR"/>
        </w:rPr>
        <w:t xml:space="preserve"> gerçekleşen</w:t>
      </w:r>
      <w:r w:rsidR="00F2451B" w:rsidRPr="00351D37">
        <w:rPr>
          <w:rFonts w:cs="Arial"/>
          <w:bCs/>
          <w:szCs w:val="24"/>
          <w:shd w:val="clear" w:color="auto" w:fill="FFFFFF"/>
          <w:lang w:val="tr-TR"/>
        </w:rPr>
        <w:t xml:space="preserve"> davette 2016 yılı baş</w:t>
      </w:r>
      <w:r>
        <w:rPr>
          <w:rFonts w:cs="Arial"/>
          <w:bCs/>
          <w:szCs w:val="24"/>
          <w:shd w:val="clear" w:color="auto" w:fill="FFFFFF"/>
          <w:lang w:val="tr-TR"/>
        </w:rPr>
        <w:t>ında iş birliğine başladığı disk balata</w:t>
      </w:r>
      <w:r w:rsidR="00F2451B" w:rsidRPr="00351D37">
        <w:rPr>
          <w:rFonts w:cs="Arial"/>
          <w:bCs/>
          <w:szCs w:val="24"/>
          <w:shd w:val="clear" w:color="auto" w:fill="FFFFFF"/>
          <w:lang w:val="tr-TR"/>
        </w:rPr>
        <w:t xml:space="preserve"> üreticisi</w:t>
      </w:r>
      <w:r w:rsidR="00B656C0">
        <w:rPr>
          <w:rFonts w:cs="Arial"/>
          <w:bCs/>
          <w:szCs w:val="24"/>
          <w:shd w:val="clear" w:color="auto" w:fill="FFFFFF"/>
          <w:lang w:val="tr-TR"/>
        </w:rPr>
        <w:t xml:space="preserve"> </w:t>
      </w:r>
      <w:proofErr w:type="spellStart"/>
      <w:r w:rsidR="00F2451B" w:rsidRPr="00351D37">
        <w:rPr>
          <w:rFonts w:cs="Arial"/>
          <w:bCs/>
          <w:szCs w:val="24"/>
          <w:shd w:val="clear" w:color="auto" w:fill="FFFFFF"/>
          <w:lang w:val="tr-TR"/>
        </w:rPr>
        <w:t>Lumag</w:t>
      </w:r>
      <w:proofErr w:type="spellEnd"/>
      <w:r w:rsidR="00F2451B" w:rsidRPr="00351D37">
        <w:rPr>
          <w:rFonts w:cs="Arial"/>
          <w:bCs/>
          <w:szCs w:val="24"/>
          <w:shd w:val="clear" w:color="auto" w:fill="FFFFFF"/>
          <w:lang w:val="tr-TR"/>
        </w:rPr>
        <w:t xml:space="preserve"> firması yetkilileri ile yurtiçi bayilerini ve fren servislerini</w:t>
      </w:r>
      <w:r w:rsidR="00973F76" w:rsidRPr="00351D37">
        <w:rPr>
          <w:rFonts w:cs="Arial"/>
          <w:bCs/>
          <w:szCs w:val="24"/>
          <w:shd w:val="clear" w:color="auto" w:fill="FFFFFF"/>
          <w:lang w:val="tr-TR"/>
        </w:rPr>
        <w:t xml:space="preserve"> buluşturdu</w:t>
      </w:r>
      <w:r w:rsidRPr="001A1578">
        <w:rPr>
          <w:rFonts w:cs="Arial"/>
          <w:bCs/>
          <w:color w:val="FF0000"/>
          <w:szCs w:val="24"/>
          <w:shd w:val="clear" w:color="auto" w:fill="FFFFFF"/>
          <w:lang w:val="tr-TR"/>
        </w:rPr>
        <w:t>.</w:t>
      </w:r>
      <w:r w:rsidR="00F2451B" w:rsidRPr="001A1578">
        <w:rPr>
          <w:rFonts w:cs="Arial"/>
          <w:bCs/>
          <w:color w:val="FF0000"/>
          <w:szCs w:val="24"/>
          <w:shd w:val="clear" w:color="auto" w:fill="FFFFFF"/>
          <w:lang w:val="tr-TR"/>
        </w:rPr>
        <w:t xml:space="preserve"> </w:t>
      </w:r>
      <w:r w:rsidR="001A1578" w:rsidRPr="00D8114E">
        <w:rPr>
          <w:rFonts w:cs="Arial"/>
          <w:bCs/>
          <w:color w:val="000000" w:themeColor="text1"/>
          <w:szCs w:val="24"/>
          <w:shd w:val="clear" w:color="auto" w:fill="FFFFFF"/>
          <w:lang w:val="tr-TR"/>
        </w:rPr>
        <w:t xml:space="preserve">Ege </w:t>
      </w:r>
      <w:proofErr w:type="spellStart"/>
      <w:r w:rsidR="001A1578" w:rsidRPr="00D8114E">
        <w:rPr>
          <w:rFonts w:cs="Arial"/>
          <w:bCs/>
          <w:color w:val="000000" w:themeColor="text1"/>
          <w:szCs w:val="24"/>
          <w:shd w:val="clear" w:color="auto" w:fill="FFFFFF"/>
          <w:lang w:val="tr-TR"/>
        </w:rPr>
        <w:t>Fren’in</w:t>
      </w:r>
      <w:proofErr w:type="spellEnd"/>
      <w:r w:rsidR="001A1578" w:rsidRPr="00D8114E">
        <w:rPr>
          <w:rFonts w:cs="Arial"/>
          <w:bCs/>
          <w:color w:val="000000" w:themeColor="text1"/>
          <w:szCs w:val="24"/>
          <w:shd w:val="clear" w:color="auto" w:fill="FFFFFF"/>
          <w:lang w:val="tr-TR"/>
        </w:rPr>
        <w:t xml:space="preserve"> standında gerçekleşen davet</w:t>
      </w:r>
      <w:r w:rsidR="00B656C0" w:rsidRPr="00D8114E">
        <w:rPr>
          <w:rFonts w:cs="Arial"/>
          <w:bCs/>
          <w:color w:val="000000" w:themeColor="text1"/>
          <w:szCs w:val="24"/>
          <w:shd w:val="clear" w:color="auto" w:fill="FFFFFF"/>
          <w:lang w:val="tr-TR"/>
        </w:rPr>
        <w:t xml:space="preserve">, </w:t>
      </w:r>
      <w:r w:rsidR="00B656C0" w:rsidRPr="00D8114E">
        <w:rPr>
          <w:rFonts w:cs="Arial"/>
          <w:color w:val="000000" w:themeColor="text1"/>
          <w:szCs w:val="22"/>
          <w:lang w:val="tr-TR"/>
        </w:rPr>
        <w:t>Ege Fren Genel Müdürü Sinan Akın,</w:t>
      </w:r>
      <w:r w:rsidR="00B656C0" w:rsidRPr="00D8114E">
        <w:rPr>
          <w:rFonts w:cs="Arial"/>
          <w:bCs/>
          <w:color w:val="000000" w:themeColor="text1"/>
          <w:szCs w:val="24"/>
          <w:shd w:val="clear" w:color="auto" w:fill="FFFFFF"/>
          <w:lang w:val="tr-TR"/>
        </w:rPr>
        <w:t xml:space="preserve"> </w:t>
      </w:r>
      <w:r w:rsidR="00B656C0" w:rsidRPr="00D8114E">
        <w:rPr>
          <w:color w:val="000000" w:themeColor="text1"/>
          <w:lang w:val="tr-TR"/>
        </w:rPr>
        <w:t xml:space="preserve">Lumag firması Satış Direktörü Radostaw Sypniewski, Ege Fren Yedek Parça Müdürü Fatih Kömürcü’nün </w:t>
      </w:r>
      <w:r w:rsidR="00B656C0" w:rsidRPr="00D8114E">
        <w:rPr>
          <w:rFonts w:cs="Arial"/>
          <w:color w:val="000000" w:themeColor="text1"/>
          <w:szCs w:val="22"/>
          <w:lang w:val="tr-TR"/>
        </w:rPr>
        <w:t>katılımlarıyla gerçekleşti.</w:t>
      </w:r>
    </w:p>
    <w:p w:rsidR="00B656C0" w:rsidRPr="009510DB" w:rsidRDefault="00B656C0" w:rsidP="007F7EEF">
      <w:pPr>
        <w:spacing w:line="276" w:lineRule="auto"/>
        <w:rPr>
          <w:rFonts w:cs="Arial"/>
          <w:color w:val="000000"/>
          <w:szCs w:val="22"/>
          <w:lang w:val="tr-TR"/>
        </w:rPr>
      </w:pPr>
    </w:p>
    <w:p w:rsidR="007F7EEF" w:rsidRPr="00351D37" w:rsidRDefault="00F2451B" w:rsidP="007F7EEF">
      <w:pPr>
        <w:spacing w:line="276" w:lineRule="auto"/>
        <w:rPr>
          <w:rFonts w:cs="Arial"/>
          <w:bCs/>
          <w:szCs w:val="24"/>
          <w:shd w:val="clear" w:color="auto" w:fill="FFFFFF"/>
          <w:lang w:val="tr-TR"/>
        </w:rPr>
      </w:pPr>
      <w:r w:rsidRPr="00351D37">
        <w:rPr>
          <w:rFonts w:cs="Arial"/>
          <w:bCs/>
          <w:szCs w:val="24"/>
          <w:shd w:val="clear" w:color="auto" w:fill="FFFFFF"/>
          <w:lang w:val="tr-TR"/>
        </w:rPr>
        <w:t xml:space="preserve">1988 yılında Polonya’nın </w:t>
      </w:r>
      <w:proofErr w:type="spellStart"/>
      <w:r w:rsidRPr="00351D37">
        <w:rPr>
          <w:rFonts w:cs="Arial"/>
          <w:bCs/>
          <w:szCs w:val="24"/>
          <w:shd w:val="clear" w:color="auto" w:fill="FFFFFF"/>
          <w:lang w:val="tr-TR"/>
        </w:rPr>
        <w:t>Budzyn</w:t>
      </w:r>
      <w:proofErr w:type="spellEnd"/>
      <w:r w:rsidRPr="00351D37">
        <w:rPr>
          <w:rFonts w:cs="Arial"/>
          <w:bCs/>
          <w:szCs w:val="24"/>
          <w:shd w:val="clear" w:color="auto" w:fill="FFFFFF"/>
          <w:lang w:val="tr-TR"/>
        </w:rPr>
        <w:t xml:space="preserve"> şehrinde kurulan </w:t>
      </w:r>
      <w:proofErr w:type="spellStart"/>
      <w:r w:rsidRPr="00351D37">
        <w:rPr>
          <w:rFonts w:cs="Arial"/>
          <w:bCs/>
          <w:szCs w:val="24"/>
          <w:shd w:val="clear" w:color="auto" w:fill="FFFFFF"/>
          <w:lang w:val="tr-TR"/>
        </w:rPr>
        <w:t>Lumag</w:t>
      </w:r>
      <w:proofErr w:type="spellEnd"/>
      <w:r w:rsidRPr="00351D37">
        <w:rPr>
          <w:rFonts w:cs="Arial"/>
          <w:bCs/>
          <w:szCs w:val="24"/>
          <w:shd w:val="clear" w:color="auto" w:fill="FFFFFF"/>
          <w:lang w:val="tr-TR"/>
        </w:rPr>
        <w:t xml:space="preserve"> şirketi, özellikle 2013 yılında yaptığı yeni yatırımlarla Avrupa’nın önde gelen üretim tesislerinden birisine sahip hale geldi. Firma tam otomasyonlu ve çevreye duyarlı üretim tesislerinin yanı sıra test ekipmanları ve kalite sistem sertifikaları ile satışının %</w:t>
      </w:r>
      <w:r w:rsidR="00B04B51" w:rsidRPr="00351D37">
        <w:rPr>
          <w:rFonts w:cs="Arial"/>
          <w:bCs/>
          <w:szCs w:val="24"/>
          <w:shd w:val="clear" w:color="auto" w:fill="FFFFFF"/>
          <w:lang w:val="tr-TR"/>
        </w:rPr>
        <w:t xml:space="preserve"> </w:t>
      </w:r>
      <w:r w:rsidRPr="00351D37">
        <w:rPr>
          <w:rFonts w:cs="Arial"/>
          <w:bCs/>
          <w:szCs w:val="24"/>
          <w:shd w:val="clear" w:color="auto" w:fill="FFFFFF"/>
          <w:lang w:val="tr-TR"/>
        </w:rPr>
        <w:t>90’lık bölümünü Avrupa OEM ve yenileme pazarlarına gerçekleştiren önemli bir Avrupalı şirket.</w:t>
      </w:r>
      <w:r w:rsidR="007F7EEF" w:rsidRPr="00351D37">
        <w:rPr>
          <w:rFonts w:cs="Arial"/>
          <w:szCs w:val="24"/>
          <w:shd w:val="clear" w:color="auto" w:fill="FFFFFF"/>
          <w:lang w:val="tr-TR"/>
        </w:rPr>
        <w:t xml:space="preserve">   </w:t>
      </w:r>
    </w:p>
    <w:p w:rsidR="007F7EEF" w:rsidRPr="00351D37" w:rsidRDefault="007F7EEF" w:rsidP="007F7EEF">
      <w:pPr>
        <w:spacing w:line="276" w:lineRule="auto"/>
        <w:rPr>
          <w:rFonts w:cs="Arial"/>
          <w:szCs w:val="24"/>
          <w:shd w:val="clear" w:color="auto" w:fill="FFFFFF"/>
          <w:lang w:val="tr-TR"/>
        </w:rPr>
      </w:pPr>
    </w:p>
    <w:p w:rsidR="007F7EEF" w:rsidRPr="00351D37" w:rsidRDefault="00974408" w:rsidP="007F7EEF">
      <w:pPr>
        <w:spacing w:line="276" w:lineRule="auto"/>
        <w:rPr>
          <w:rFonts w:cs="Arial"/>
          <w:b/>
          <w:szCs w:val="24"/>
          <w:shd w:val="clear" w:color="auto" w:fill="FFFFFF"/>
          <w:lang w:val="tr-TR"/>
        </w:rPr>
      </w:pPr>
      <w:r w:rsidRPr="00351D37">
        <w:rPr>
          <w:rFonts w:cs="Arial"/>
          <w:b/>
          <w:szCs w:val="24"/>
          <w:shd w:val="clear" w:color="auto" w:fill="FFFFFF"/>
          <w:lang w:val="tr-TR"/>
        </w:rPr>
        <w:t>Ege Fren</w:t>
      </w:r>
      <w:r w:rsidR="00F2451B" w:rsidRPr="00351D37">
        <w:rPr>
          <w:rFonts w:cs="Arial"/>
          <w:b/>
          <w:szCs w:val="24"/>
          <w:shd w:val="clear" w:color="auto" w:fill="FFFFFF"/>
          <w:lang w:val="tr-TR"/>
        </w:rPr>
        <w:t xml:space="preserve"> istikrarla büyümeye devam ediyor</w:t>
      </w:r>
    </w:p>
    <w:p w:rsidR="007F7EEF" w:rsidRPr="00351D37" w:rsidRDefault="007F7EEF" w:rsidP="007F7EEF">
      <w:pPr>
        <w:spacing w:line="276" w:lineRule="auto"/>
        <w:rPr>
          <w:rFonts w:cs="Arial"/>
          <w:szCs w:val="24"/>
          <w:shd w:val="clear" w:color="auto" w:fill="FFFFFF"/>
          <w:lang w:val="tr-TR"/>
        </w:rPr>
      </w:pPr>
    </w:p>
    <w:p w:rsidR="00694AB5" w:rsidRPr="00351D37" w:rsidRDefault="007F7EEF" w:rsidP="00EE62DD">
      <w:pPr>
        <w:spacing w:line="276" w:lineRule="auto"/>
        <w:rPr>
          <w:rFonts w:cs="Arial"/>
          <w:szCs w:val="24"/>
          <w:shd w:val="clear" w:color="auto" w:fill="FFFFFF"/>
          <w:lang w:val="tr-TR"/>
        </w:rPr>
      </w:pPr>
      <w:r w:rsidRPr="00351D37">
        <w:rPr>
          <w:rFonts w:cs="Arial"/>
          <w:szCs w:val="24"/>
          <w:shd w:val="clear" w:color="auto" w:fill="FFFFFF"/>
          <w:lang w:val="tr-TR"/>
        </w:rPr>
        <w:t xml:space="preserve">1987 yılında İzmir’de kurulan Ege Fren, Bayraktar Grubu ve dünyanın önde gelen otomotiv teknoloji şirketlerinden </w:t>
      </w:r>
      <w:proofErr w:type="spellStart"/>
      <w:r w:rsidRPr="00351D37">
        <w:rPr>
          <w:rFonts w:cs="Arial"/>
          <w:szCs w:val="24"/>
          <w:shd w:val="clear" w:color="auto" w:fill="FFFFFF"/>
          <w:lang w:val="tr-TR"/>
        </w:rPr>
        <w:t>Meritor</w:t>
      </w:r>
      <w:proofErr w:type="spellEnd"/>
      <w:r w:rsidRPr="00351D37">
        <w:rPr>
          <w:rFonts w:cs="Arial"/>
          <w:szCs w:val="24"/>
          <w:shd w:val="clear" w:color="auto" w:fill="FFFFFF"/>
          <w:lang w:val="tr-TR"/>
        </w:rPr>
        <w:t xml:space="preserve"> ortaklığında faaliyet gösteriyor. Otomotiv ana sanayi için fren, fren alt parçaları ve işlemeli otomotiv parçaları üreten Ege Fren, yurt içi ve yurt dışında global markaların tedarikçisi ve lisanslı üreticisi konumunda bulunuyor. Otomotiv ana sanayinin yanı sıra yenileme pazarında da hizmet veren kuruluş, yedek parça organizasyonu ile yurt içi ve yurt dışındaki hedef pazarlara da ulaşıyor.</w:t>
      </w:r>
    </w:p>
    <w:sectPr w:rsidR="00694AB5" w:rsidRPr="00351D37" w:rsidSect="0098671A">
      <w:headerReference w:type="default" r:id="rId6"/>
      <w:footerReference w:type="default" r:id="rId7"/>
      <w:pgSz w:w="11907" w:h="16840"/>
      <w:pgMar w:top="284" w:right="992" w:bottom="170" w:left="851" w:header="436" w:footer="708" w:gutter="0"/>
      <w:paperSrc w:first="1" w:other="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858" w:rsidRDefault="000D7858">
      <w:r>
        <w:separator/>
      </w:r>
    </w:p>
  </w:endnote>
  <w:endnote w:type="continuationSeparator" w:id="0">
    <w:p w:rsidR="000D7858" w:rsidRDefault="000D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1A" w:rsidRDefault="0098671A">
    <w:pPr>
      <w:ind w:right="-761"/>
      <w:rPr>
        <w:sz w:val="20"/>
      </w:rPr>
    </w:pPr>
    <w:r>
      <w:rPr>
        <w:sz w:val="20"/>
      </w:rPr>
      <w:t xml:space="preserve">               </w:t>
    </w:r>
  </w:p>
  <w:p w:rsidR="0098671A" w:rsidRDefault="0031238C" w:rsidP="00917C23">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142"/>
      <w:rPr>
        <w:sz w:val="20"/>
      </w:rPr>
    </w:pPr>
    <w:r w:rsidRPr="0031238C">
      <w:rPr>
        <w:noProof/>
        <w:sz w:val="20"/>
        <w:lang w:val="tr-TR" w:eastAsia="tr-TR"/>
      </w:rPr>
      <w:drawing>
        <wp:inline distT="0" distB="0" distL="0" distR="0">
          <wp:extent cx="1143000" cy="234656"/>
          <wp:effectExtent l="19050" t="0" r="0" b="0"/>
          <wp:docPr id="1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63151" cy="238793"/>
                  </a:xfrm>
                  <a:prstGeom prst="rect">
                    <a:avLst/>
                  </a:prstGeom>
                  <a:noFill/>
                  <a:ln w="9525">
                    <a:noFill/>
                    <a:miter lim="800000"/>
                    <a:headEnd/>
                    <a:tailEnd/>
                  </a:ln>
                </pic:spPr>
              </pic:pic>
            </a:graphicData>
          </a:graphic>
        </wp:inline>
      </w:drawing>
    </w:r>
    <w:r w:rsidR="0098671A">
      <w:rPr>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858" w:rsidRDefault="000D7858">
      <w:r>
        <w:separator/>
      </w:r>
    </w:p>
  </w:footnote>
  <w:footnote w:type="continuationSeparator" w:id="0">
    <w:p w:rsidR="000D7858" w:rsidRDefault="000D7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71A" w:rsidRDefault="0098671A">
    <w:pPr>
      <w:pStyle w:val="stbilgi"/>
      <w:framePr w:wrap="around" w:vAnchor="text" w:hAnchor="margin" w:xAlign="right" w:y="1"/>
      <w:rPr>
        <w:rStyle w:val="SayfaNumaras"/>
      </w:rPr>
    </w:pPr>
  </w:p>
  <w:p w:rsidR="0098671A" w:rsidRDefault="0098671A" w:rsidP="00A37788">
    <w:pPr>
      <w:rPr>
        <w:rFonts w:ascii="Arial Black" w:hAnsi="Arial Black"/>
        <w:b/>
        <w:bCs/>
        <w:color w:val="000000"/>
        <w:sz w:val="52"/>
        <w:szCs w:val="52"/>
        <w:lang w:val="tr-TR"/>
      </w:rPr>
    </w:pPr>
    <w:r w:rsidRPr="0098671A">
      <w:rPr>
        <w:rFonts w:ascii="Arial Black" w:hAnsi="Arial Black"/>
        <w:b/>
        <w:bCs/>
        <w:noProof/>
        <w:color w:val="000000"/>
        <w:sz w:val="52"/>
        <w:szCs w:val="52"/>
        <w:lang w:val="tr-TR" w:eastAsia="tr-TR"/>
      </w:rPr>
      <w:drawing>
        <wp:inline distT="0" distB="0" distL="0" distR="0">
          <wp:extent cx="1743075" cy="647700"/>
          <wp:effectExtent l="19050" t="0" r="9525" b="0"/>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5489" t="41315" r="34163" b="42723"/>
                  <a:stretch>
                    <a:fillRect/>
                  </a:stretch>
                </pic:blipFill>
                <pic:spPr bwMode="auto">
                  <a:xfrm>
                    <a:off x="0" y="0"/>
                    <a:ext cx="1743075" cy="647700"/>
                  </a:xfrm>
                  <a:prstGeom prst="rect">
                    <a:avLst/>
                  </a:prstGeom>
                  <a:noFill/>
                  <a:ln w="9525">
                    <a:noFill/>
                    <a:miter lim="800000"/>
                    <a:headEnd/>
                    <a:tailEnd/>
                  </a:ln>
                </pic:spPr>
              </pic:pic>
            </a:graphicData>
          </a:graphic>
        </wp:inline>
      </w:drawing>
    </w:r>
    <w:r>
      <w:rPr>
        <w:rFonts w:ascii="Arial Black" w:hAnsi="Arial Black"/>
        <w:b/>
        <w:bCs/>
        <w:color w:val="000000"/>
        <w:sz w:val="52"/>
        <w:szCs w:val="52"/>
        <w:lang w:val="tr-TR"/>
      </w:rPr>
      <w:tab/>
    </w:r>
    <w:r>
      <w:rPr>
        <w:rFonts w:ascii="Arial Black" w:hAnsi="Arial Black"/>
        <w:b/>
        <w:bCs/>
        <w:color w:val="000000"/>
        <w:sz w:val="52"/>
        <w:szCs w:val="52"/>
        <w:lang w:val="tr-TR"/>
      </w:rPr>
      <w:tab/>
    </w:r>
    <w:r>
      <w:rPr>
        <w:rFonts w:ascii="Arial Black" w:hAnsi="Arial Black"/>
        <w:b/>
        <w:bCs/>
        <w:color w:val="000000"/>
        <w:sz w:val="52"/>
        <w:szCs w:val="52"/>
        <w:lang w:val="tr-TR"/>
      </w:rPr>
      <w:tab/>
    </w:r>
    <w:r>
      <w:rPr>
        <w:rFonts w:ascii="Arial Black" w:hAnsi="Arial Black"/>
        <w:b/>
        <w:bCs/>
        <w:color w:val="000000"/>
        <w:sz w:val="52"/>
        <w:szCs w:val="52"/>
        <w:lang w:val="tr-TR"/>
      </w:rPr>
      <w:tab/>
    </w:r>
    <w:r>
      <w:rPr>
        <w:rFonts w:ascii="Arial Black" w:hAnsi="Arial Black"/>
        <w:b/>
        <w:bCs/>
        <w:color w:val="000000"/>
        <w:sz w:val="52"/>
        <w:szCs w:val="52"/>
        <w:lang w:val="tr-TR"/>
      </w:rPr>
      <w:tab/>
      <w:t xml:space="preserve">  </w:t>
    </w:r>
    <w:r>
      <w:rPr>
        <w:rFonts w:ascii="Arial Black" w:hAnsi="Arial Black"/>
        <w:b/>
        <w:bCs/>
        <w:color w:val="000000"/>
        <w:sz w:val="52"/>
        <w:szCs w:val="52"/>
        <w:lang w:val="tr-TR"/>
      </w:rPr>
      <w:tab/>
      <w:t xml:space="preserve">        </w:t>
    </w:r>
    <w:r>
      <w:rPr>
        <w:rFonts w:ascii="Arial Black" w:hAnsi="Arial Black"/>
        <w:b/>
        <w:bCs/>
        <w:noProof/>
        <w:color w:val="000000"/>
        <w:sz w:val="52"/>
        <w:szCs w:val="52"/>
        <w:lang w:val="tr-TR" w:eastAsia="tr-TR"/>
      </w:rPr>
      <w:drawing>
        <wp:inline distT="0" distB="0" distL="0" distR="0">
          <wp:extent cx="884583" cy="455009"/>
          <wp:effectExtent l="19050" t="0" r="0" b="0"/>
          <wp:docPr id="10"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885643" cy="455554"/>
                  </a:xfrm>
                  <a:prstGeom prst="rect">
                    <a:avLst/>
                  </a:prstGeom>
                  <a:noFill/>
                  <a:ln w="9525">
                    <a:noFill/>
                    <a:miter lim="800000"/>
                    <a:headEnd/>
                    <a:tailEnd/>
                  </a:ln>
                </pic:spPr>
              </pic:pic>
            </a:graphicData>
          </a:graphic>
        </wp:inline>
      </w:drawing>
    </w:r>
  </w:p>
  <w:p w:rsidR="0098671A" w:rsidRPr="00965468" w:rsidRDefault="0031238C" w:rsidP="00A37788">
    <w:pPr>
      <w:rPr>
        <w:b/>
        <w:bCs/>
        <w:color w:val="808080"/>
        <w:sz w:val="20"/>
        <w:lang w:val="tr-TR"/>
      </w:rPr>
    </w:pPr>
    <w:r>
      <w:rPr>
        <w:b/>
        <w:bCs/>
        <w:color w:val="000000"/>
        <w:sz w:val="20"/>
        <w:lang w:val="tr-TR"/>
      </w:rPr>
      <w:t xml:space="preserve">  </w:t>
    </w:r>
    <w:r w:rsidR="0098671A" w:rsidRPr="00965468">
      <w:rPr>
        <w:b/>
        <w:bCs/>
        <w:color w:val="000000"/>
        <w:sz w:val="20"/>
        <w:lang w:val="tr-TR"/>
      </w:rPr>
      <w:t>Ege Fren Sanayii ve Ticaret A.Ş.</w:t>
    </w:r>
  </w:p>
  <w:p w:rsidR="0098671A" w:rsidRDefault="0031238C" w:rsidP="00FC5B60">
    <w:pPr>
      <w:spacing w:before="120"/>
      <w:rPr>
        <w:bCs/>
        <w:sz w:val="20"/>
        <w:lang w:val="tr-TR"/>
      </w:rPr>
    </w:pPr>
    <w:r>
      <w:rPr>
        <w:bCs/>
        <w:sz w:val="20"/>
        <w:lang w:val="tr-TR"/>
      </w:rPr>
      <w:t xml:space="preserve">  </w:t>
    </w:r>
    <w:r w:rsidR="0098671A">
      <w:rPr>
        <w:bCs/>
        <w:sz w:val="20"/>
        <w:lang w:val="tr-TR"/>
      </w:rPr>
      <w:t>7405 / 2 Sokak</w:t>
    </w:r>
    <w:r w:rsidR="0098671A" w:rsidRPr="00916E4E">
      <w:rPr>
        <w:bCs/>
        <w:sz w:val="20"/>
        <w:lang w:val="tr-TR"/>
      </w:rPr>
      <w:t xml:space="preserve"> No: </w:t>
    </w:r>
    <w:r w:rsidR="0098671A">
      <w:rPr>
        <w:bCs/>
        <w:sz w:val="20"/>
        <w:lang w:val="tr-TR"/>
      </w:rPr>
      <w:t>4</w:t>
    </w:r>
  </w:p>
  <w:p w:rsidR="0098671A" w:rsidRPr="00916E4E" w:rsidRDefault="0031238C" w:rsidP="007573EC">
    <w:pPr>
      <w:tabs>
        <w:tab w:val="left" w:pos="9075"/>
      </w:tabs>
      <w:rPr>
        <w:bCs/>
        <w:sz w:val="20"/>
        <w:lang w:val="tr-TR"/>
      </w:rPr>
    </w:pPr>
    <w:r>
      <w:rPr>
        <w:bCs/>
        <w:sz w:val="20"/>
        <w:lang w:val="tr-TR"/>
      </w:rPr>
      <w:t xml:space="preserve">  </w:t>
    </w:r>
    <w:r w:rsidR="0098671A">
      <w:rPr>
        <w:bCs/>
        <w:sz w:val="20"/>
        <w:lang w:val="tr-TR"/>
      </w:rPr>
      <w:t xml:space="preserve">Pınarbaşı 35060 </w:t>
    </w:r>
    <w:r w:rsidR="00EE442D">
      <w:rPr>
        <w:bCs/>
        <w:sz w:val="20"/>
        <w:lang w:val="tr-TR"/>
      </w:rPr>
      <w:t>İzmir – Türkiye</w:t>
    </w:r>
    <w:r w:rsidR="0098671A">
      <w:rPr>
        <w:bCs/>
        <w:sz w:val="20"/>
        <w:lang w:val="tr-TR"/>
      </w:rPr>
      <w:tab/>
    </w:r>
  </w:p>
  <w:p w:rsidR="0098671A" w:rsidRDefault="0031238C" w:rsidP="00FC5B60">
    <w:pPr>
      <w:rPr>
        <w:bCs/>
        <w:sz w:val="20"/>
        <w:lang w:val="tr-TR"/>
      </w:rPr>
    </w:pPr>
    <w:r>
      <w:rPr>
        <w:bCs/>
        <w:sz w:val="20"/>
        <w:lang w:val="tr-TR"/>
      </w:rPr>
      <w:t xml:space="preserve">  </w:t>
    </w:r>
    <w:r w:rsidR="0098671A">
      <w:rPr>
        <w:bCs/>
        <w:sz w:val="20"/>
        <w:lang w:val="tr-TR"/>
      </w:rPr>
      <w:t xml:space="preserve">Tel: </w:t>
    </w:r>
    <w:r w:rsidR="00EE442D">
      <w:rPr>
        <w:bCs/>
        <w:sz w:val="20"/>
        <w:lang w:val="tr-TR"/>
      </w:rPr>
      <w:t xml:space="preserve">  </w:t>
    </w:r>
    <w:r w:rsidR="0098671A" w:rsidRPr="00916E4E">
      <w:rPr>
        <w:bCs/>
        <w:sz w:val="20"/>
        <w:lang w:val="tr-TR"/>
      </w:rPr>
      <w:t xml:space="preserve">90 (232) </w:t>
    </w:r>
    <w:r w:rsidR="0098671A">
      <w:rPr>
        <w:bCs/>
        <w:sz w:val="20"/>
        <w:lang w:val="tr-TR"/>
      </w:rPr>
      <w:t>397 3600</w:t>
    </w:r>
  </w:p>
  <w:p w:rsidR="0098671A" w:rsidRDefault="0031238C" w:rsidP="00FC5B60">
    <w:pPr>
      <w:rPr>
        <w:bCs/>
        <w:sz w:val="20"/>
        <w:lang w:val="tr-TR"/>
      </w:rPr>
    </w:pPr>
    <w:r>
      <w:rPr>
        <w:bCs/>
        <w:sz w:val="20"/>
        <w:lang w:val="tr-TR"/>
      </w:rPr>
      <w:t xml:space="preserve">  </w:t>
    </w:r>
    <w:proofErr w:type="spellStart"/>
    <w:r w:rsidR="0098671A" w:rsidRPr="00916E4E">
      <w:rPr>
        <w:bCs/>
        <w:sz w:val="20"/>
        <w:lang w:val="tr-TR"/>
      </w:rPr>
      <w:t>Fax</w:t>
    </w:r>
    <w:proofErr w:type="spellEnd"/>
    <w:r w:rsidR="0098671A" w:rsidRPr="00916E4E">
      <w:rPr>
        <w:bCs/>
        <w:sz w:val="20"/>
        <w:lang w:val="tr-TR"/>
      </w:rPr>
      <w:t xml:space="preserve">: </w:t>
    </w:r>
    <w:r w:rsidR="00EE442D">
      <w:rPr>
        <w:bCs/>
        <w:sz w:val="20"/>
        <w:lang w:val="tr-TR"/>
      </w:rPr>
      <w:t xml:space="preserve"> </w:t>
    </w:r>
    <w:r w:rsidR="0098671A" w:rsidRPr="00916E4E">
      <w:rPr>
        <w:bCs/>
        <w:sz w:val="20"/>
        <w:lang w:val="tr-TR"/>
      </w:rPr>
      <w:t>90</w:t>
    </w:r>
    <w:r w:rsidR="0098671A">
      <w:rPr>
        <w:bCs/>
        <w:sz w:val="20"/>
        <w:lang w:val="tr-TR"/>
      </w:rPr>
      <w:t xml:space="preserve"> (232) 479 0208</w:t>
    </w:r>
  </w:p>
  <w:p w:rsidR="0098671A" w:rsidRDefault="0031238C" w:rsidP="00FC5B60">
    <w:pPr>
      <w:rPr>
        <w:bCs/>
        <w:sz w:val="20"/>
        <w:lang w:val="tr-TR"/>
      </w:rPr>
    </w:pPr>
    <w:r>
      <w:rPr>
        <w:bCs/>
        <w:sz w:val="20"/>
        <w:lang w:val="tr-TR"/>
      </w:rPr>
      <w:t xml:space="preserve">  </w:t>
    </w:r>
    <w:r w:rsidR="0098671A">
      <w:rPr>
        <w:bCs/>
        <w:sz w:val="20"/>
        <w:lang w:val="tr-TR"/>
      </w:rPr>
      <w:t>Web: www.egefren.com.tr</w:t>
    </w:r>
  </w:p>
  <w:p w:rsidR="0098671A" w:rsidRDefault="0098671A">
    <w:pPr>
      <w:pStyle w:val="stbilgi"/>
      <w:ind w:left="-142" w:right="141"/>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C19"/>
    <w:rsid w:val="0000050D"/>
    <w:rsid w:val="00007BAA"/>
    <w:rsid w:val="00012AB3"/>
    <w:rsid w:val="00031609"/>
    <w:rsid w:val="00046140"/>
    <w:rsid w:val="00051086"/>
    <w:rsid w:val="0005163C"/>
    <w:rsid w:val="0005522E"/>
    <w:rsid w:val="0005547B"/>
    <w:rsid w:val="000D7858"/>
    <w:rsid w:val="000E0E0A"/>
    <w:rsid w:val="000F691B"/>
    <w:rsid w:val="00100DF6"/>
    <w:rsid w:val="0011667F"/>
    <w:rsid w:val="001302E4"/>
    <w:rsid w:val="00140D97"/>
    <w:rsid w:val="001826E8"/>
    <w:rsid w:val="00192BED"/>
    <w:rsid w:val="001A1578"/>
    <w:rsid w:val="001A30F0"/>
    <w:rsid w:val="001B1B0D"/>
    <w:rsid w:val="001B4012"/>
    <w:rsid w:val="001B66EC"/>
    <w:rsid w:val="001C324D"/>
    <w:rsid w:val="001C3AFB"/>
    <w:rsid w:val="001C61F6"/>
    <w:rsid w:val="001F2798"/>
    <w:rsid w:val="00210296"/>
    <w:rsid w:val="00227554"/>
    <w:rsid w:val="002305B8"/>
    <w:rsid w:val="0026123C"/>
    <w:rsid w:val="0026706B"/>
    <w:rsid w:val="002B3776"/>
    <w:rsid w:val="002C259C"/>
    <w:rsid w:val="002C5737"/>
    <w:rsid w:val="002E6946"/>
    <w:rsid w:val="002F7C25"/>
    <w:rsid w:val="0031238C"/>
    <w:rsid w:val="00314B41"/>
    <w:rsid w:val="00321B02"/>
    <w:rsid w:val="00337CD4"/>
    <w:rsid w:val="00343EA7"/>
    <w:rsid w:val="00346B54"/>
    <w:rsid w:val="00347429"/>
    <w:rsid w:val="00351D37"/>
    <w:rsid w:val="0036240A"/>
    <w:rsid w:val="00365D40"/>
    <w:rsid w:val="0036718B"/>
    <w:rsid w:val="00367741"/>
    <w:rsid w:val="003B763F"/>
    <w:rsid w:val="003C6AEC"/>
    <w:rsid w:val="003D4DE4"/>
    <w:rsid w:val="003E5B3B"/>
    <w:rsid w:val="003F1610"/>
    <w:rsid w:val="003F7A4E"/>
    <w:rsid w:val="0041620C"/>
    <w:rsid w:val="0042085F"/>
    <w:rsid w:val="00442608"/>
    <w:rsid w:val="004449EA"/>
    <w:rsid w:val="0046786D"/>
    <w:rsid w:val="004A34C8"/>
    <w:rsid w:val="004C0D1A"/>
    <w:rsid w:val="004C3028"/>
    <w:rsid w:val="004F1A7A"/>
    <w:rsid w:val="00500DA5"/>
    <w:rsid w:val="00502044"/>
    <w:rsid w:val="0051587B"/>
    <w:rsid w:val="00527698"/>
    <w:rsid w:val="00544E2C"/>
    <w:rsid w:val="005528C5"/>
    <w:rsid w:val="005540BB"/>
    <w:rsid w:val="005607FA"/>
    <w:rsid w:val="00561704"/>
    <w:rsid w:val="00570297"/>
    <w:rsid w:val="005947A0"/>
    <w:rsid w:val="005A4E76"/>
    <w:rsid w:val="005C27AA"/>
    <w:rsid w:val="00601C19"/>
    <w:rsid w:val="00602B76"/>
    <w:rsid w:val="00622B60"/>
    <w:rsid w:val="00635614"/>
    <w:rsid w:val="0065224A"/>
    <w:rsid w:val="00655B41"/>
    <w:rsid w:val="006648D9"/>
    <w:rsid w:val="0066798C"/>
    <w:rsid w:val="006826DA"/>
    <w:rsid w:val="00694AB5"/>
    <w:rsid w:val="006B442B"/>
    <w:rsid w:val="006E6A07"/>
    <w:rsid w:val="006F31C4"/>
    <w:rsid w:val="006F5FAE"/>
    <w:rsid w:val="006F7931"/>
    <w:rsid w:val="0072237E"/>
    <w:rsid w:val="00740A0D"/>
    <w:rsid w:val="0074650C"/>
    <w:rsid w:val="007532FA"/>
    <w:rsid w:val="007573EC"/>
    <w:rsid w:val="00757644"/>
    <w:rsid w:val="007669CC"/>
    <w:rsid w:val="00774250"/>
    <w:rsid w:val="007849D5"/>
    <w:rsid w:val="007A4500"/>
    <w:rsid w:val="007A7330"/>
    <w:rsid w:val="007C3217"/>
    <w:rsid w:val="007D63C7"/>
    <w:rsid w:val="007F6FE0"/>
    <w:rsid w:val="007F7EEF"/>
    <w:rsid w:val="00803A51"/>
    <w:rsid w:val="00833416"/>
    <w:rsid w:val="00844BEF"/>
    <w:rsid w:val="00877191"/>
    <w:rsid w:val="00891C5C"/>
    <w:rsid w:val="008A22BC"/>
    <w:rsid w:val="008A7604"/>
    <w:rsid w:val="008B30EE"/>
    <w:rsid w:val="008B6F54"/>
    <w:rsid w:val="008C527C"/>
    <w:rsid w:val="008D769D"/>
    <w:rsid w:val="008E406A"/>
    <w:rsid w:val="008E7AC5"/>
    <w:rsid w:val="00917C23"/>
    <w:rsid w:val="009510DB"/>
    <w:rsid w:val="00957864"/>
    <w:rsid w:val="009624B8"/>
    <w:rsid w:val="00973F76"/>
    <w:rsid w:val="00974408"/>
    <w:rsid w:val="00977BE2"/>
    <w:rsid w:val="0098671A"/>
    <w:rsid w:val="00997272"/>
    <w:rsid w:val="009A3488"/>
    <w:rsid w:val="009A4428"/>
    <w:rsid w:val="009C597B"/>
    <w:rsid w:val="009D25C9"/>
    <w:rsid w:val="009F073D"/>
    <w:rsid w:val="00A11035"/>
    <w:rsid w:val="00A22E6E"/>
    <w:rsid w:val="00A37788"/>
    <w:rsid w:val="00A51620"/>
    <w:rsid w:val="00A63E8C"/>
    <w:rsid w:val="00A65BB0"/>
    <w:rsid w:val="00A72D21"/>
    <w:rsid w:val="00A7767B"/>
    <w:rsid w:val="00A857F6"/>
    <w:rsid w:val="00A87BF6"/>
    <w:rsid w:val="00AB7775"/>
    <w:rsid w:val="00AD242E"/>
    <w:rsid w:val="00AD3300"/>
    <w:rsid w:val="00AD4D1B"/>
    <w:rsid w:val="00AD739D"/>
    <w:rsid w:val="00AE6FA7"/>
    <w:rsid w:val="00B01078"/>
    <w:rsid w:val="00B04B51"/>
    <w:rsid w:val="00B04EAF"/>
    <w:rsid w:val="00B118EC"/>
    <w:rsid w:val="00B4058D"/>
    <w:rsid w:val="00B40B69"/>
    <w:rsid w:val="00B4204B"/>
    <w:rsid w:val="00B54957"/>
    <w:rsid w:val="00B656C0"/>
    <w:rsid w:val="00B835F0"/>
    <w:rsid w:val="00B91E4E"/>
    <w:rsid w:val="00BA2AE3"/>
    <w:rsid w:val="00BE0030"/>
    <w:rsid w:val="00C04559"/>
    <w:rsid w:val="00C55882"/>
    <w:rsid w:val="00C9197C"/>
    <w:rsid w:val="00CB0747"/>
    <w:rsid w:val="00CC04FE"/>
    <w:rsid w:val="00CC0C43"/>
    <w:rsid w:val="00CE57E0"/>
    <w:rsid w:val="00CF64D5"/>
    <w:rsid w:val="00D00F6A"/>
    <w:rsid w:val="00D37BD8"/>
    <w:rsid w:val="00D44066"/>
    <w:rsid w:val="00D56F3C"/>
    <w:rsid w:val="00D66ECB"/>
    <w:rsid w:val="00D72046"/>
    <w:rsid w:val="00D8114E"/>
    <w:rsid w:val="00D83CE1"/>
    <w:rsid w:val="00E1632A"/>
    <w:rsid w:val="00E265ED"/>
    <w:rsid w:val="00E40915"/>
    <w:rsid w:val="00E66D42"/>
    <w:rsid w:val="00E67529"/>
    <w:rsid w:val="00E7733E"/>
    <w:rsid w:val="00E84D86"/>
    <w:rsid w:val="00EA4AE2"/>
    <w:rsid w:val="00EB4F18"/>
    <w:rsid w:val="00EC4607"/>
    <w:rsid w:val="00ED107E"/>
    <w:rsid w:val="00ED4AB6"/>
    <w:rsid w:val="00EE34E0"/>
    <w:rsid w:val="00EE442D"/>
    <w:rsid w:val="00EE62DD"/>
    <w:rsid w:val="00F028A3"/>
    <w:rsid w:val="00F05F31"/>
    <w:rsid w:val="00F1093F"/>
    <w:rsid w:val="00F162B4"/>
    <w:rsid w:val="00F2451B"/>
    <w:rsid w:val="00F604F0"/>
    <w:rsid w:val="00F677BA"/>
    <w:rsid w:val="00F73F9F"/>
    <w:rsid w:val="00F821BE"/>
    <w:rsid w:val="00F85DD7"/>
    <w:rsid w:val="00FA396C"/>
    <w:rsid w:val="00FC31BF"/>
    <w:rsid w:val="00FC5B60"/>
    <w:rsid w:val="00FC7773"/>
    <w:rsid w:val="00FE72F5"/>
    <w:rsid w:val="00FF07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E1F8E69-1F8D-4E03-AF61-8885A551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775"/>
    <w:pPr>
      <w:jc w:val="both"/>
    </w:pPr>
    <w:rPr>
      <w:rFonts w:ascii="Arial" w:hAnsi="Arial"/>
      <w:sz w:val="22"/>
      <w:lang w:val="en-US" w:eastAsia="en-US"/>
    </w:rPr>
  </w:style>
  <w:style w:type="paragraph" w:styleId="Balk1">
    <w:name w:val="heading 1"/>
    <w:basedOn w:val="Normal"/>
    <w:next w:val="Normal"/>
    <w:qFormat/>
    <w:rsid w:val="00AB7775"/>
    <w:pPr>
      <w:keepNext/>
      <w:jc w:val="left"/>
      <w:outlineLvl w:val="0"/>
    </w:pPr>
    <w:rPr>
      <w:b/>
      <w:kern w:val="28"/>
    </w:rPr>
  </w:style>
  <w:style w:type="paragraph" w:styleId="Balk2">
    <w:name w:val="heading 2"/>
    <w:basedOn w:val="Normal"/>
    <w:next w:val="Normal"/>
    <w:qFormat/>
    <w:rsid w:val="00AB7775"/>
    <w:pPr>
      <w:keepNext/>
      <w:outlineLvl w:val="1"/>
    </w:pPr>
    <w:rPr>
      <w:b/>
    </w:rPr>
  </w:style>
  <w:style w:type="paragraph" w:styleId="Balk3">
    <w:name w:val="heading 3"/>
    <w:basedOn w:val="Normal"/>
    <w:next w:val="Normal"/>
    <w:qFormat/>
    <w:rsid w:val="00AB7775"/>
    <w:pPr>
      <w:keepNext/>
      <w:outlineLvl w:val="2"/>
    </w:pPr>
    <w:rPr>
      <w:b/>
    </w:rPr>
  </w:style>
  <w:style w:type="paragraph" w:styleId="Balk4">
    <w:name w:val="heading 4"/>
    <w:basedOn w:val="Normal"/>
    <w:next w:val="Normal"/>
    <w:qFormat/>
    <w:rsid w:val="00AB7775"/>
    <w:pPr>
      <w:keepNext/>
      <w:outlineLvl w:val="3"/>
    </w:pPr>
    <w:rPr>
      <w:b/>
    </w:rPr>
  </w:style>
  <w:style w:type="paragraph" w:styleId="Balk5">
    <w:name w:val="heading 5"/>
    <w:basedOn w:val="Normal"/>
    <w:next w:val="Normal"/>
    <w:qFormat/>
    <w:rsid w:val="00AB7775"/>
    <w:pPr>
      <w:keepNext/>
      <w:jc w:val="left"/>
      <w:outlineLvl w:val="4"/>
    </w:pPr>
    <w:rPr>
      <w:i/>
      <w:sz w:val="18"/>
    </w:rPr>
  </w:style>
  <w:style w:type="paragraph" w:styleId="Balk6">
    <w:name w:val="heading 6"/>
    <w:basedOn w:val="Normal"/>
    <w:next w:val="Normal"/>
    <w:qFormat/>
    <w:rsid w:val="00AB7775"/>
    <w:pPr>
      <w:keepNext/>
      <w:outlineLvl w:val="5"/>
    </w:pPr>
    <w:rPr>
      <w:b/>
      <w:u w:val="single"/>
    </w:rPr>
  </w:style>
  <w:style w:type="paragraph" w:styleId="Balk7">
    <w:name w:val="heading 7"/>
    <w:basedOn w:val="Normal"/>
    <w:next w:val="Normal"/>
    <w:qFormat/>
    <w:rsid w:val="00AB7775"/>
    <w:pPr>
      <w:keepNext/>
      <w:outlineLvl w:val="6"/>
    </w:pPr>
    <w:rPr>
      <w:b/>
      <w:i/>
      <w:u w:val="single"/>
    </w:rPr>
  </w:style>
  <w:style w:type="paragraph" w:styleId="Balk8">
    <w:name w:val="heading 8"/>
    <w:basedOn w:val="Normal"/>
    <w:next w:val="Normal"/>
    <w:qFormat/>
    <w:rsid w:val="00AB7775"/>
    <w:pPr>
      <w:keepNext/>
      <w:jc w:val="left"/>
      <w:outlineLvl w:val="7"/>
    </w:pPr>
    <w:rPr>
      <w:b/>
      <w:snapToGrid w:val="0"/>
      <w:color w:val="000000"/>
      <w:sz w:val="14"/>
    </w:rPr>
  </w:style>
  <w:style w:type="paragraph" w:styleId="Balk9">
    <w:name w:val="heading 9"/>
    <w:basedOn w:val="Normal"/>
    <w:next w:val="Normal"/>
    <w:qFormat/>
    <w:rsid w:val="00AB7775"/>
    <w:pPr>
      <w:keepNext/>
      <w:outlineLvl w:val="8"/>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B7775"/>
    <w:pPr>
      <w:tabs>
        <w:tab w:val="center" w:pos="4153"/>
        <w:tab w:val="right" w:pos="8306"/>
      </w:tabs>
      <w:jc w:val="center"/>
    </w:pPr>
    <w:rPr>
      <w:b/>
    </w:rPr>
  </w:style>
  <w:style w:type="paragraph" w:styleId="Altbilgi">
    <w:name w:val="footer"/>
    <w:basedOn w:val="Normal"/>
    <w:rsid w:val="00AB7775"/>
    <w:pPr>
      <w:tabs>
        <w:tab w:val="center" w:pos="4153"/>
        <w:tab w:val="right" w:pos="8306"/>
      </w:tabs>
    </w:pPr>
  </w:style>
  <w:style w:type="character" w:styleId="SayfaNumaras">
    <w:name w:val="page number"/>
    <w:basedOn w:val="VarsaylanParagrafYazTipi"/>
    <w:rsid w:val="00AB7775"/>
  </w:style>
  <w:style w:type="paragraph" w:styleId="T1">
    <w:name w:val="toc 1"/>
    <w:basedOn w:val="Normal"/>
    <w:next w:val="Normal"/>
    <w:autoRedefine/>
    <w:semiHidden/>
    <w:rsid w:val="00AB7775"/>
    <w:pPr>
      <w:tabs>
        <w:tab w:val="right" w:leader="dot" w:pos="9450"/>
      </w:tabs>
      <w:jc w:val="left"/>
    </w:pPr>
    <w:rPr>
      <w:b/>
      <w:noProof/>
      <w:snapToGrid w:val="0"/>
    </w:rPr>
  </w:style>
  <w:style w:type="paragraph" w:styleId="GvdeMetni">
    <w:name w:val="Body Text"/>
    <w:basedOn w:val="Normal"/>
    <w:rsid w:val="00AB7775"/>
    <w:pPr>
      <w:widowControl w:val="0"/>
    </w:pPr>
    <w:rPr>
      <w:i/>
    </w:rPr>
  </w:style>
  <w:style w:type="paragraph" w:styleId="T2">
    <w:name w:val="toc 2"/>
    <w:basedOn w:val="Normal"/>
    <w:next w:val="Normal"/>
    <w:autoRedefine/>
    <w:semiHidden/>
    <w:rsid w:val="00AB7775"/>
    <w:pPr>
      <w:tabs>
        <w:tab w:val="right" w:leader="dot" w:pos="9450"/>
      </w:tabs>
      <w:ind w:left="240"/>
    </w:pPr>
  </w:style>
  <w:style w:type="paragraph" w:styleId="T3">
    <w:name w:val="toc 3"/>
    <w:basedOn w:val="Normal"/>
    <w:next w:val="Normal"/>
    <w:autoRedefine/>
    <w:semiHidden/>
    <w:rsid w:val="00AB7775"/>
    <w:pPr>
      <w:tabs>
        <w:tab w:val="right" w:leader="dot" w:pos="9450"/>
      </w:tabs>
      <w:ind w:left="480"/>
    </w:pPr>
  </w:style>
  <w:style w:type="paragraph" w:styleId="T4">
    <w:name w:val="toc 4"/>
    <w:basedOn w:val="Normal"/>
    <w:next w:val="Normal"/>
    <w:autoRedefine/>
    <w:semiHidden/>
    <w:rsid w:val="00AB7775"/>
    <w:pPr>
      <w:tabs>
        <w:tab w:val="right" w:leader="dot" w:pos="9450"/>
      </w:tabs>
      <w:ind w:left="720"/>
    </w:pPr>
  </w:style>
  <w:style w:type="paragraph" w:styleId="T5">
    <w:name w:val="toc 5"/>
    <w:basedOn w:val="Normal"/>
    <w:next w:val="Normal"/>
    <w:autoRedefine/>
    <w:semiHidden/>
    <w:rsid w:val="00AB7775"/>
    <w:pPr>
      <w:tabs>
        <w:tab w:val="right" w:leader="dot" w:pos="9450"/>
      </w:tabs>
      <w:ind w:left="960"/>
    </w:pPr>
  </w:style>
  <w:style w:type="paragraph" w:styleId="T6">
    <w:name w:val="toc 6"/>
    <w:basedOn w:val="Normal"/>
    <w:next w:val="Normal"/>
    <w:autoRedefine/>
    <w:semiHidden/>
    <w:rsid w:val="00AB7775"/>
    <w:pPr>
      <w:tabs>
        <w:tab w:val="right" w:leader="dot" w:pos="9450"/>
      </w:tabs>
      <w:ind w:left="1200"/>
    </w:pPr>
  </w:style>
  <w:style w:type="paragraph" w:styleId="T7">
    <w:name w:val="toc 7"/>
    <w:basedOn w:val="Normal"/>
    <w:next w:val="Normal"/>
    <w:autoRedefine/>
    <w:semiHidden/>
    <w:rsid w:val="00AB7775"/>
    <w:pPr>
      <w:tabs>
        <w:tab w:val="right" w:leader="dot" w:pos="9450"/>
      </w:tabs>
      <w:ind w:left="1440"/>
    </w:pPr>
  </w:style>
  <w:style w:type="paragraph" w:styleId="T8">
    <w:name w:val="toc 8"/>
    <w:basedOn w:val="Normal"/>
    <w:next w:val="Normal"/>
    <w:autoRedefine/>
    <w:semiHidden/>
    <w:rsid w:val="00AB7775"/>
    <w:pPr>
      <w:tabs>
        <w:tab w:val="right" w:leader="dot" w:pos="9450"/>
      </w:tabs>
      <w:ind w:left="1680"/>
    </w:pPr>
  </w:style>
  <w:style w:type="paragraph" w:styleId="T9">
    <w:name w:val="toc 9"/>
    <w:basedOn w:val="Normal"/>
    <w:next w:val="Normal"/>
    <w:autoRedefine/>
    <w:semiHidden/>
    <w:rsid w:val="00AB7775"/>
    <w:pPr>
      <w:tabs>
        <w:tab w:val="right" w:leader="dot" w:pos="9450"/>
      </w:tabs>
      <w:ind w:left="1920"/>
    </w:pPr>
  </w:style>
  <w:style w:type="paragraph" w:customStyle="1" w:styleId="ArialWT">
    <w:name w:val="Arial(WT)"/>
    <w:basedOn w:val="Normal"/>
    <w:rsid w:val="00AB7775"/>
    <w:pPr>
      <w:jc w:val="left"/>
    </w:pPr>
    <w:rPr>
      <w:rFonts w:ascii="Courier" w:hAnsi="Courier"/>
      <w:lang w:val="en-AU"/>
    </w:rPr>
  </w:style>
  <w:style w:type="paragraph" w:styleId="GvdeMetniGirintisi">
    <w:name w:val="Body Text Indent"/>
    <w:basedOn w:val="Normal"/>
    <w:rsid w:val="00AB7775"/>
    <w:pPr>
      <w:jc w:val="left"/>
    </w:pPr>
  </w:style>
  <w:style w:type="paragraph" w:styleId="GvdeMetni3">
    <w:name w:val="Body Text 3"/>
    <w:basedOn w:val="Normal"/>
    <w:rsid w:val="00AB7775"/>
  </w:style>
  <w:style w:type="paragraph" w:customStyle="1" w:styleId="Paragraph1">
    <w:name w:val="Paragraph 1"/>
    <w:rsid w:val="00AB7775"/>
    <w:rPr>
      <w:rFonts w:ascii="Times" w:hAnsi="Times"/>
      <w:sz w:val="24"/>
      <w:lang w:val="en-US" w:eastAsia="en-US"/>
    </w:rPr>
  </w:style>
  <w:style w:type="paragraph" w:styleId="GvdeMetniGirintisi2">
    <w:name w:val="Body Text Indent 2"/>
    <w:basedOn w:val="Normal"/>
    <w:rsid w:val="00AB7775"/>
    <w:pPr>
      <w:spacing w:line="312" w:lineRule="exact"/>
      <w:ind w:left="2127"/>
    </w:pPr>
  </w:style>
  <w:style w:type="paragraph" w:styleId="GvdeMetni2">
    <w:name w:val="Body Text 2"/>
    <w:basedOn w:val="Normal"/>
    <w:rsid w:val="00AB7775"/>
    <w:rPr>
      <w:rFonts w:ascii="Times New Roman" w:hAnsi="Times New Roman"/>
      <w:sz w:val="28"/>
      <w:lang w:val="tr-TR"/>
    </w:rPr>
  </w:style>
  <w:style w:type="paragraph" w:customStyle="1" w:styleId="BodyText21">
    <w:name w:val="Body Text 21"/>
    <w:basedOn w:val="Normal"/>
    <w:rsid w:val="00AB7775"/>
    <w:rPr>
      <w:snapToGrid w:val="0"/>
      <w:sz w:val="28"/>
      <w:lang w:val="tr-TR" w:eastAsia="tr-TR"/>
    </w:rPr>
  </w:style>
  <w:style w:type="paragraph" w:styleId="ResimYazs">
    <w:name w:val="caption"/>
    <w:basedOn w:val="Normal"/>
    <w:next w:val="Normal"/>
    <w:qFormat/>
    <w:rsid w:val="00AB7775"/>
    <w:pPr>
      <w:spacing w:before="120" w:after="120"/>
      <w:jc w:val="center"/>
    </w:pPr>
    <w:rPr>
      <w:b/>
      <w:bCs/>
      <w:snapToGrid w:val="0"/>
      <w:lang w:val="tr-TR"/>
    </w:rPr>
  </w:style>
  <w:style w:type="paragraph" w:customStyle="1" w:styleId="To">
    <w:name w:val="To"/>
    <w:basedOn w:val="Normal"/>
    <w:rsid w:val="00AB7775"/>
    <w:pPr>
      <w:jc w:val="left"/>
    </w:pPr>
    <w:rPr>
      <w:rFonts w:cs="Arial"/>
      <w:sz w:val="36"/>
      <w:szCs w:val="36"/>
      <w:lang w:val="tr-TR"/>
    </w:rPr>
  </w:style>
  <w:style w:type="paragraph" w:customStyle="1" w:styleId="ToCompany">
    <w:name w:val="ToCompany"/>
    <w:basedOn w:val="Normal"/>
    <w:rsid w:val="00AB7775"/>
    <w:pPr>
      <w:jc w:val="left"/>
    </w:pPr>
    <w:rPr>
      <w:rFonts w:cs="Arial"/>
      <w:sz w:val="28"/>
      <w:szCs w:val="28"/>
      <w:lang w:val="tr-TR"/>
    </w:rPr>
  </w:style>
  <w:style w:type="paragraph" w:customStyle="1" w:styleId="ToFax">
    <w:name w:val="ToFax"/>
    <w:basedOn w:val="Normal"/>
    <w:rsid w:val="00AB7775"/>
    <w:pPr>
      <w:jc w:val="left"/>
    </w:pPr>
    <w:rPr>
      <w:rFonts w:cs="Arial"/>
      <w:sz w:val="28"/>
      <w:szCs w:val="28"/>
      <w:lang w:val="tr-TR"/>
    </w:rPr>
  </w:style>
  <w:style w:type="paragraph" w:customStyle="1" w:styleId="From">
    <w:name w:val="From"/>
    <w:basedOn w:val="Normal"/>
    <w:rsid w:val="00AB7775"/>
    <w:pPr>
      <w:spacing w:before="360"/>
      <w:jc w:val="left"/>
    </w:pPr>
    <w:rPr>
      <w:rFonts w:cs="Arial"/>
      <w:sz w:val="36"/>
      <w:szCs w:val="36"/>
      <w:lang w:val="tr-TR"/>
    </w:rPr>
  </w:style>
  <w:style w:type="paragraph" w:styleId="Tarih">
    <w:name w:val="Date"/>
    <w:basedOn w:val="Normal"/>
    <w:rsid w:val="00AB7775"/>
    <w:pPr>
      <w:spacing w:before="360"/>
      <w:jc w:val="left"/>
    </w:pPr>
    <w:rPr>
      <w:rFonts w:cs="Arial"/>
      <w:sz w:val="28"/>
      <w:szCs w:val="28"/>
      <w:lang w:val="tr-TR"/>
    </w:rPr>
  </w:style>
  <w:style w:type="paragraph" w:customStyle="1" w:styleId="Pages">
    <w:name w:val="Pages"/>
    <w:basedOn w:val="Normal"/>
    <w:rsid w:val="00AB7775"/>
    <w:pPr>
      <w:jc w:val="left"/>
    </w:pPr>
    <w:rPr>
      <w:rFonts w:cs="Arial"/>
      <w:sz w:val="28"/>
      <w:szCs w:val="28"/>
      <w:lang w:val="tr-TR"/>
    </w:rPr>
  </w:style>
  <w:style w:type="table" w:styleId="TabloKlavuzu">
    <w:name w:val="Table Grid"/>
    <w:basedOn w:val="NormalTablo"/>
    <w:rsid w:val="00500DA5"/>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rsid w:val="0072237E"/>
    <w:rPr>
      <w:rFonts w:ascii="Tahoma" w:hAnsi="Tahoma"/>
      <w:sz w:val="16"/>
      <w:szCs w:val="16"/>
    </w:rPr>
  </w:style>
  <w:style w:type="character" w:customStyle="1" w:styleId="BalonMetniChar">
    <w:name w:val="Balon Metni Char"/>
    <w:link w:val="BalonMetni"/>
    <w:rsid w:val="0072237E"/>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762012">
      <w:marLeft w:val="0"/>
      <w:marRight w:val="0"/>
      <w:marTop w:val="0"/>
      <w:marBottom w:val="0"/>
      <w:divBdr>
        <w:top w:val="none" w:sz="0" w:space="0" w:color="auto"/>
        <w:left w:val="none" w:sz="0" w:space="0" w:color="auto"/>
        <w:bottom w:val="none" w:sz="0" w:space="0" w:color="auto"/>
        <w:right w:val="none" w:sz="0" w:space="0" w:color="auto"/>
      </w:divBdr>
      <w:divsChild>
        <w:div w:id="416486419">
          <w:marLeft w:val="0"/>
          <w:marRight w:val="0"/>
          <w:marTop w:val="90"/>
          <w:marBottom w:val="0"/>
          <w:divBdr>
            <w:top w:val="none" w:sz="0" w:space="0" w:color="auto"/>
            <w:left w:val="none" w:sz="0" w:space="0" w:color="auto"/>
            <w:bottom w:val="none" w:sz="0" w:space="0" w:color="auto"/>
            <w:right w:val="none" w:sz="0" w:space="0" w:color="auto"/>
          </w:divBdr>
        </w:div>
      </w:divsChild>
    </w:div>
    <w:div w:id="1513374664">
      <w:bodyDiv w:val="1"/>
      <w:marLeft w:val="0"/>
      <w:marRight w:val="0"/>
      <w:marTop w:val="0"/>
      <w:marBottom w:val="0"/>
      <w:divBdr>
        <w:top w:val="none" w:sz="0" w:space="0" w:color="auto"/>
        <w:left w:val="none" w:sz="0" w:space="0" w:color="auto"/>
        <w:bottom w:val="none" w:sz="0" w:space="0" w:color="auto"/>
        <w:right w:val="none" w:sz="0" w:space="0" w:color="auto"/>
      </w:divBdr>
    </w:div>
    <w:div w:id="211369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323</Words>
  <Characters>2146</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ISSUE, CHANGES &amp; DISTRIBUTION PAGE</vt:lpstr>
      <vt:lpstr>ISSUE, CHANGES &amp; DISTRIBUTION PAGE</vt:lpstr>
    </vt:vector>
  </TitlesOfParts>
  <Company>B.E.MERİÇ EĞİTİM DANIŞMANLIK</Company>
  <LinksUpToDate>false</LinksUpToDate>
  <CharactersWithSpaces>2465</CharactersWithSpaces>
  <SharedDoc>false</SharedDoc>
  <HLinks>
    <vt:vector size="24" baseType="variant">
      <vt:variant>
        <vt:i4>2752610</vt:i4>
      </vt:variant>
      <vt:variant>
        <vt:i4>9</vt:i4>
      </vt:variant>
      <vt:variant>
        <vt:i4>0</vt:i4>
      </vt:variant>
      <vt:variant>
        <vt:i4>5</vt:i4>
      </vt:variant>
      <vt:variant>
        <vt:lpwstr>http://www.meritor.com/products/aftermarket/europe/trucktechnic</vt:lpwstr>
      </vt:variant>
      <vt:variant>
        <vt:lpwstr/>
      </vt:variant>
      <vt:variant>
        <vt:i4>3997799</vt:i4>
      </vt:variant>
      <vt:variant>
        <vt:i4>6</vt:i4>
      </vt:variant>
      <vt:variant>
        <vt:i4>0</vt:i4>
      </vt:variant>
      <vt:variant>
        <vt:i4>5</vt:i4>
      </vt:variant>
      <vt:variant>
        <vt:lpwstr>http://www.meritor.com/products/aftermarket/northamerica/mascot</vt:lpwstr>
      </vt:variant>
      <vt:variant>
        <vt:lpwstr/>
      </vt:variant>
      <vt:variant>
        <vt:i4>6160455</vt:i4>
      </vt:variant>
      <vt:variant>
        <vt:i4>3</vt:i4>
      </vt:variant>
      <vt:variant>
        <vt:i4>0</vt:i4>
      </vt:variant>
      <vt:variant>
        <vt:i4>5</vt:i4>
      </vt:variant>
      <vt:variant>
        <vt:lpwstr>http://www.meritorwabco.com/</vt:lpwstr>
      </vt:variant>
      <vt:variant>
        <vt:lpwstr/>
      </vt:variant>
      <vt:variant>
        <vt:i4>2293884</vt:i4>
      </vt:variant>
      <vt:variant>
        <vt:i4>0</vt:i4>
      </vt:variant>
      <vt:variant>
        <vt:i4>0</vt:i4>
      </vt:variant>
      <vt:variant>
        <vt:i4>5</vt:i4>
      </vt:variant>
      <vt:variant>
        <vt:lpwstr>http://www.meritor.com/products/aftermarket/northamerica/euclid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CHANGES &amp; DISTRIBUTION PAGE</dc:title>
  <dc:subject/>
  <dc:creator>Gamze HALLI</dc:creator>
  <cp:keywords/>
  <cp:lastModifiedBy>Mimoza Goksoy</cp:lastModifiedBy>
  <cp:revision>5</cp:revision>
  <cp:lastPrinted>2011-03-31T14:55:00Z</cp:lastPrinted>
  <dcterms:created xsi:type="dcterms:W3CDTF">2018-04-12T06:03:00Z</dcterms:created>
  <dcterms:modified xsi:type="dcterms:W3CDTF">2018-04-12T06:26:00Z</dcterms:modified>
</cp:coreProperties>
</file>